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3366" w14:textId="8913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государственных закупок работ и услуг в области рыбного хозяйства,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2004 года N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работ и услуг, закупка которых имеет важное стратегическое значение для воспроизводства рыбных ресурсов, обеспечения рационального пользования рыбными ресурсами, сохранения генофонда и увеличения численности редких и ценных видов рыб в их естественных местах обитания в 2004 году, юридических лиц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принять меры, вытекающие из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оптимальное и эффективное использование выделенных для закупки денежных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2004 года N 292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Перечень поставщиков работ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закупка которых имеет важное стратегическое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значение для воспроизводства рыбных ресурсов,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рационального пользования рыбными ресурсами, сохранения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генофонда и увеличения численности редких и ценных видов рыб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их естественных местах обитания в 2004 году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Наименование поставщика  ! Местонахождение !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работ и услуг        !   поставщика    !  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 работ и услуг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 !        3        !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РГКП "Урало-Атырауский      Атырауская    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осетровый рыбоводный завод" область      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 рыбного хозяйства  аул Зарослый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МСХ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РГКП "Атырауский осетровый  Атырауская    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рыбоводный завод" Комитета  область      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хозяйства МСХ РК    с. Еркенкала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РГКП "Майбалыкский          Акмолинская   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 Комитета      область      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хозяйства МСХ РК    пос. Майбалык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РГКП "Верхне-Тобольский     г. Лисаковск  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 Комитета                   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хозяйства МСХ РК            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РГКП "Петропавловский       г. Петропавловск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 Комитета                   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хозяйства МСХ РК            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РГКП "Карагандинский        Карагандинская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 Комитета      область ст. Новая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хозяйства МСХ РК    Солоничка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РГКП "Шардаринский          г. Шардара    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 Комитета                   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хозяйства МСХ РК            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РГКП "Камышлы-Башский       Кызылординская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 Комитета      область      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хозяйства МСХ РК    пос. Косжар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РГКП "Качирский             Павлодарская  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 Комитета      область      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 хозяйства МСХ РК    Качирский район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РГКП "Казахская             г. Алматы     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                         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акклиматизационная станция"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МСХ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РГКП "Капшагайское нерес-   Алматинская   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тово-выростное хозяйство"   область      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 рыбного хозяйства  пос. Шалкар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МСХ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РГКП "Бухтарминское         Восточно-        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нерестово-выростное         Казахстанская    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Комитета рыбного область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МСХ РК            с. Мальковое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