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f418" w14:textId="327f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национальных компаний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2004 года № 182. Утратило силу постановлением Правительства Республики Казахстан от 6 апреля 2011 года № 377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06.04.2011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мая 2003 года "Об акционерных обществах"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национальных компаний.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февраля 2001 года N 290 "О мерах по организации эффективного управления и контроля за деятельностью некоторых акционерных обществ и республиканских государственных предприятий (национальных компаний)" (САПП Республики Казахстан, 2001 г., N 8, ст. 85)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"(национальных компаний)"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3) пункта 1 слова "национальной компании" заменить словами "(плана финансово-хозяйственной деятельности) организации";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некоторых акционерных обществ и республиканских государственных предприятий (национальных компаний), утвержденном указанным постановлением, в заголовке слова "(национальных компаний)" исключить.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февраля 2004 года N 182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национальных компаний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c изменениями, внесенными постановлениями Правительства РК от 05.03.2005 </w:t>
      </w:r>
      <w:r>
        <w:rPr>
          <w:rFonts w:ascii="Times New Roman"/>
          <w:b w:val="false"/>
          <w:i w:val="false"/>
          <w:color w:val="ff0000"/>
          <w:sz w:val="28"/>
        </w:rPr>
        <w:t>N 215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17.03.2005 </w:t>
      </w:r>
      <w:r>
        <w:rPr>
          <w:rFonts w:ascii="Times New Roman"/>
          <w:b w:val="false"/>
          <w:i w:val="false"/>
          <w:color w:val="ff0000"/>
          <w:sz w:val="28"/>
        </w:rPr>
        <w:t>N 242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08.08.2006 N </w:t>
      </w:r>
      <w:r>
        <w:rPr>
          <w:rFonts w:ascii="Times New Roman"/>
          <w:b w:val="false"/>
          <w:i w:val="false"/>
          <w:color w:val="ff0000"/>
          <w:sz w:val="28"/>
        </w:rPr>
        <w:t>746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15.01.2007 </w:t>
      </w:r>
      <w:r>
        <w:rPr>
          <w:rFonts w:ascii="Times New Roman"/>
          <w:b w:val="false"/>
          <w:i w:val="false"/>
          <w:color w:val="ff0000"/>
          <w:sz w:val="28"/>
        </w:rPr>
        <w:t>N 22</w:t>
      </w:r>
      <w:r>
        <w:rPr>
          <w:rFonts w:ascii="Times New Roman"/>
          <w:b w:val="false"/>
          <w:i w:val="false"/>
          <w:color w:val="ff0000"/>
          <w:sz w:val="28"/>
        </w:rPr>
        <w:t xml:space="preserve">; 11.05.2007 N </w:t>
      </w:r>
      <w:r>
        <w:rPr>
          <w:rFonts w:ascii="Times New Roman"/>
          <w:b w:val="false"/>
          <w:i w:val="false"/>
          <w:color w:val="ff0000"/>
          <w:sz w:val="28"/>
        </w:rPr>
        <w:t>376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26.07.2007 N </w:t>
      </w:r>
      <w:r>
        <w:rPr>
          <w:rFonts w:ascii="Times New Roman"/>
          <w:b w:val="false"/>
          <w:i w:val="false"/>
          <w:color w:val="ff0000"/>
          <w:sz w:val="28"/>
        </w:rPr>
        <w:t>633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18.09.2007 N </w:t>
      </w:r>
      <w:r>
        <w:rPr>
          <w:rFonts w:ascii="Times New Roman"/>
          <w:b w:val="false"/>
          <w:i w:val="false"/>
          <w:color w:val="ff0000"/>
          <w:sz w:val="28"/>
        </w:rPr>
        <w:t>818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28.04.2008 </w:t>
      </w:r>
      <w:r>
        <w:rPr>
          <w:rFonts w:ascii="Times New Roman"/>
          <w:b w:val="false"/>
          <w:i w:val="false"/>
          <w:color w:val="ff0000"/>
          <w:sz w:val="28"/>
        </w:rPr>
        <w:t>N 395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27.08.2008 </w:t>
      </w:r>
      <w:r>
        <w:rPr>
          <w:rFonts w:ascii="Times New Roman"/>
          <w:b w:val="false"/>
          <w:i w:val="false"/>
          <w:color w:val="ff0000"/>
          <w:sz w:val="28"/>
        </w:rPr>
        <w:t>N 776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15.01.2009 </w:t>
      </w:r>
      <w:r>
        <w:rPr>
          <w:rFonts w:ascii="Times New Roman"/>
          <w:b w:val="false"/>
          <w:i w:val="false"/>
          <w:color w:val="ff0000"/>
          <w:sz w:val="28"/>
        </w:rPr>
        <w:t>N 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30.01.2010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10.03.2010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31.03.2010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07.06.2010 </w:t>
      </w:r>
      <w:r>
        <w:rPr>
          <w:rFonts w:ascii="Times New Roman"/>
          <w:b w:val="false"/>
          <w:i w:val="false"/>
          <w:color w:val="ff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ЗАО "Национальная компания "КазМунайГаз".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ОАО "Казахстанская компания по управлению электрическими сетями".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ОАО "Казпочта".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АО "Национальная компания "Продовольственная контрактная корпорация".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ЗАО "Национальная атомная компания "Казатомпром".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ЗАО "Национальные информационные технологии".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ЗАО "Национальная компания "Казакстан темiр жолы".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05.03.2005 </w:t>
      </w:r>
      <w:r>
        <w:rPr>
          <w:rFonts w:ascii="Times New Roman"/>
          <w:b w:val="false"/>
          <w:i w:val="false"/>
          <w:color w:val="000000"/>
          <w:sz w:val="28"/>
        </w:rPr>
        <w:t>N 215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ОАО "Казахтелеком".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26.07.2007 N </w:t>
      </w:r>
      <w:r>
        <w:rPr>
          <w:rFonts w:ascii="Times New Roman"/>
          <w:b w:val="false"/>
          <w:i w:val="false"/>
          <w:color w:val="000000"/>
          <w:sz w:val="28"/>
        </w:rPr>
        <w:t>633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ОАО "Национальная компания "Казахское информационное агентство (Казинформ)".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ОАО "Национальная компания "Казахстан инжиниринг" (Kazakhstan Engineering)".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АО "Национальная компания "Казкосмос".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АО "Национальная компания "Kazsatnet.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- 21.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Исключены постановлением Правительства РК от 10.03.2010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АО "Национальная горнорудная компания "Тау-Кен Самрук".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Некоммерческое акционерное общество "Назарбаев Университет".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24. - 39.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Исключены постановлением Правительства РК от 31.03.2010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40. Акционерное общество "Национальная компания "Социально-предпринимательская корпорация "Сарыарка".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Акционерное общество "Национальная компания "Социально-предпринимательская корпорация "Жетісу".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Акционерное общество "Национальная компания "Социально-предпринимательская корпорация "Каспий".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Акционерное общество "Национальная компания "Социально-предпринимательская корпорация "Epтic".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Акционерное общество "Национальная компания "Социально-предпринимательская корпорация "Оңтүстік".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Акционерное общество "Национальная компания "Социально-предпринимательская корпорация "Тобол".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Акционерное общество "Национальная компания "Социально-предпринимательская корпорация "Батыс".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47. Акционерное общество "Назарбаев Интеллектуальные школы".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