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e3fc" w14:textId="2b5e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N 9 от 18 июля 1997 года "О практике применения законодательства по приватизации гражданами жилых помещений"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Казахстан, пленарное заседание Верховного Суда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N 9 от 18 июля 1997 года "О практике применения законодательства по приватизации гражданами жилых помещений"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Пленума" заменить словами "Нормативное постановление";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 слово "Пленум" заменить словами "пленарное заседание";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"14" заменить на цифру "13";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"20 июля 1992 года" дополнить словами "от 21 октября 1993 года N 1043, от 17 ноября 1993 года N 1143, от 16 октября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1560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"1995 года" дополнить словами "от 16 октября 1999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"полном", "полное"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"пунктом "е" ст. 4 Закона Республики Казахстан от 31 декабря 1996 года "О государственной пошлине" заменить словами "подпунктом 7)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"пункт "а" ст. 4 Закона РК "О государственной пошлине" заменить словами "подпункт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всему тексту слово "общая" заменить словом "Общая", слово "ст." заменить словом "статья" в соответствующих падежах.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