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7c5b" w14:textId="6a47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Кабинетом Министров Украины о военно-техническом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22 января 2004 года N 67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Кабинетом Министров Украины о военно-техническом сотрудничестве. </w:t>
      </w:r>
      <w:r>
        <w:br/>
      </w:r>
      <w:r>
        <w:rPr>
          <w:rFonts w:ascii="Times New Roman"/>
          <w:b w:val="false"/>
          <w:i w:val="false"/>
          <w:color w:val="000000"/>
          <w:sz w:val="28"/>
        </w:rPr>
        <w:t xml:space="preserve">
      2. Уполномочить Министра обороны Республики Казахстан Алтынбаева Мухтара Капашевича заключить от имени Правительства Республики Казахстан Соглашение между Правительством Республики Казахстан и Кабинетом Министров Украины о военно-техническом сотрудничестве,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Кабинетом Министров Украины о </w:t>
      </w:r>
      <w:r>
        <w:br/>
      </w:r>
      <w:r>
        <w:rPr>
          <w:rFonts w:ascii="Times New Roman"/>
          <w:b/>
          <w:i w:val="false"/>
          <w:color w:val="000000"/>
        </w:rPr>
        <w:t xml:space="preserve">
военно-техническом сотрудничестве </w:t>
      </w:r>
    </w:p>
    <w:bookmarkEnd w:id="1"/>
    <w:p>
      <w:pPr>
        <w:spacing w:after="0"/>
        <w:ind w:left="0"/>
        <w:jc w:val="both"/>
      </w:pPr>
      <w:r>
        <w:rPr>
          <w:rFonts w:ascii="Times New Roman"/>
          <w:b w:val="false"/>
          <w:i w:val="false"/>
          <w:color w:val="000000"/>
          <w:sz w:val="28"/>
        </w:rPr>
        <w:t xml:space="preserve">            Правительство Республики Казахстан и Кабинет Министров Украины (далее - Стороны), </w:t>
      </w:r>
      <w:r>
        <w:br/>
      </w:r>
      <w:r>
        <w:rPr>
          <w:rFonts w:ascii="Times New Roman"/>
          <w:b w:val="false"/>
          <w:i w:val="false"/>
          <w:color w:val="000000"/>
          <w:sz w:val="28"/>
        </w:rPr>
        <w:t>
      подтверждая свою приверженность целям и принципам </w:t>
      </w:r>
      <w:r>
        <w:rPr>
          <w:rFonts w:ascii="Times New Roman"/>
          <w:b w:val="false"/>
          <w:i w:val="false"/>
          <w:color w:val="000000"/>
          <w:sz w:val="28"/>
        </w:rPr>
        <w:t xml:space="preserve">Договора </w:t>
      </w:r>
      <w:r>
        <w:rPr>
          <w:rFonts w:ascii="Times New Roman"/>
          <w:b w:val="false"/>
          <w:i w:val="false"/>
          <w:color w:val="000000"/>
          <w:sz w:val="28"/>
        </w:rPr>
        <w:t xml:space="preserve"> о дружбе и сотрудничестве между Республикой Казахстан и Украиной от 20 января 1994 года, </w:t>
      </w:r>
      <w:r>
        <w:br/>
      </w:r>
      <w:r>
        <w:rPr>
          <w:rFonts w:ascii="Times New Roman"/>
          <w:b w:val="false"/>
          <w:i w:val="false"/>
          <w:color w:val="000000"/>
          <w:sz w:val="28"/>
        </w:rPr>
        <w:t xml:space="preserve">
      руководствуясь Соглашением о совместном обеспечении сохранения межгосударственных секретов государств-участников Содружества Независимых Государств от 22 января 1993 года, </w:t>
      </w:r>
      <w:r>
        <w:br/>
      </w:r>
      <w:r>
        <w:rPr>
          <w:rFonts w:ascii="Times New Roman"/>
          <w:b w:val="false"/>
          <w:i w:val="false"/>
          <w:color w:val="000000"/>
          <w:sz w:val="28"/>
        </w:rPr>
        <w:t xml:space="preserve">
      стремясь к взаимовыгодному долгосрочному сотрудничеству, основанному на взаимном уважении, доверии и учете интересов государств Сторон, </w:t>
      </w:r>
      <w:r>
        <w:br/>
      </w:r>
      <w:r>
        <w:rPr>
          <w:rFonts w:ascii="Times New Roman"/>
          <w:b w:val="false"/>
          <w:i w:val="false"/>
          <w:color w:val="000000"/>
          <w:sz w:val="28"/>
        </w:rPr>
        <w:t xml:space="preserve">
      исходя из необходимости укрепления обороноспособности государств Сторон,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Целью настоящего Соглашения является развитие и регулирование военно-технического сотрудничества между государствами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рассматривают военно-техническое сотрудничество как основанную на национальных законодательствах государств Сторон, согласованную деятельность в сфере научного, производственного и материально-технического обеспечения национальной безопасности и обороноспособности государств Сторон.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Стороны будут осуществлять военно-техническое сотрудничество по следующим направлениям: </w:t>
      </w:r>
      <w:r>
        <w:br/>
      </w:r>
      <w:r>
        <w:rPr>
          <w:rFonts w:ascii="Times New Roman"/>
          <w:b w:val="false"/>
          <w:i w:val="false"/>
          <w:color w:val="000000"/>
          <w:sz w:val="28"/>
        </w:rPr>
        <w:t xml:space="preserve">
      1) осуществление согласованных разработок, производства, модернизации и ремонта вооружения, военной техники и других материальных средств для вооруженных сил, других войск и воинских формирований государств Сторон, мероприятий по совместному рациональному использованию имеющихся ремонтных предприятий оборонно-промышленного комплекса в целях модернизации существующих образцов вооружения и военной техники, специальных средств индивидуальной защиты и освоения их новых видов; </w:t>
      </w:r>
      <w:r>
        <w:br/>
      </w:r>
      <w:r>
        <w:rPr>
          <w:rFonts w:ascii="Times New Roman"/>
          <w:b w:val="false"/>
          <w:i w:val="false"/>
          <w:color w:val="000000"/>
          <w:sz w:val="28"/>
        </w:rPr>
        <w:t xml:space="preserve">
      2) поставка вооружения, военной техники, запасных частей, технической документации и военно-технического имущества по перечням, утвержденным в соответствии с национальными законодательствами государств Сторон; </w:t>
      </w:r>
      <w:r>
        <w:br/>
      </w:r>
      <w:r>
        <w:rPr>
          <w:rFonts w:ascii="Times New Roman"/>
          <w:b w:val="false"/>
          <w:i w:val="false"/>
          <w:color w:val="000000"/>
          <w:sz w:val="28"/>
        </w:rPr>
        <w:t xml:space="preserve">
      3) сохранение и развитие производственных и мобилизационных мощностей, научно-экспериментальной базы предприятий и организаций, принимающих участие в совместном создании и производстве вооружения, военной техники и других материальных средств; </w:t>
      </w:r>
      <w:r>
        <w:br/>
      </w:r>
      <w:r>
        <w:rPr>
          <w:rFonts w:ascii="Times New Roman"/>
          <w:b w:val="false"/>
          <w:i w:val="false"/>
          <w:color w:val="000000"/>
          <w:sz w:val="28"/>
        </w:rPr>
        <w:t xml:space="preserve">
      4) проведение на договорной основе одной Стороной для другой Стороны или совместно фундаментальных, поисковых и прикладных исследований, перспективных научно-технических и технологических разработок, научно-исследовательских и опытно-конструкторских работ в соответствии с настоящим Соглашением; </w:t>
      </w:r>
      <w:r>
        <w:br/>
      </w:r>
      <w:r>
        <w:rPr>
          <w:rFonts w:ascii="Times New Roman"/>
          <w:b w:val="false"/>
          <w:i w:val="false"/>
          <w:color w:val="000000"/>
          <w:sz w:val="28"/>
        </w:rPr>
        <w:t xml:space="preserve">
      5) взаимодействие в области стандартизации и унификации вооружения и военной техники, метрологического обеспечения вооруженных сил, других войск и воинских формирований государств Сторон; </w:t>
      </w:r>
      <w:r>
        <w:br/>
      </w:r>
      <w:r>
        <w:rPr>
          <w:rFonts w:ascii="Times New Roman"/>
          <w:b w:val="false"/>
          <w:i w:val="false"/>
          <w:color w:val="000000"/>
          <w:sz w:val="28"/>
        </w:rPr>
        <w:t xml:space="preserve">
      6) взаимодействие в поддержании вооружения и военной техники в состоянии боеготовности; </w:t>
      </w:r>
      <w:r>
        <w:br/>
      </w:r>
      <w:r>
        <w:rPr>
          <w:rFonts w:ascii="Times New Roman"/>
          <w:b w:val="false"/>
          <w:i w:val="false"/>
          <w:color w:val="000000"/>
          <w:sz w:val="28"/>
        </w:rPr>
        <w:t xml:space="preserve">
      7) совместное проведение работ по утилизации непригодных к боевому использованию вооружения и военной техники; </w:t>
      </w:r>
      <w:r>
        <w:br/>
      </w:r>
      <w:r>
        <w:rPr>
          <w:rFonts w:ascii="Times New Roman"/>
          <w:b w:val="false"/>
          <w:i w:val="false"/>
          <w:color w:val="000000"/>
          <w:sz w:val="28"/>
        </w:rPr>
        <w:t xml:space="preserve">
      8) сотрудничество в сфере реализации вооружения и военной техники и предоставления услуг военного и специального назначения; </w:t>
      </w:r>
      <w:r>
        <w:br/>
      </w:r>
      <w:r>
        <w:rPr>
          <w:rFonts w:ascii="Times New Roman"/>
          <w:b w:val="false"/>
          <w:i w:val="false"/>
          <w:color w:val="000000"/>
          <w:sz w:val="28"/>
        </w:rPr>
        <w:t xml:space="preserve">
      9) использование одной из Сторон элементов военной и производственной инфраструктуры, возможностей действующих и вновь созданных полигонов, научно-исследовательских центров и лабораторий государства другой Стороны или совместно на договорной основе в соответствии с настоящим Соглашением; </w:t>
      </w:r>
      <w:r>
        <w:br/>
      </w:r>
      <w:r>
        <w:rPr>
          <w:rFonts w:ascii="Times New Roman"/>
          <w:b w:val="false"/>
          <w:i w:val="false"/>
          <w:color w:val="000000"/>
          <w:sz w:val="28"/>
        </w:rPr>
        <w:t xml:space="preserve">
      10) сотрудничество в области военной топогеодезии; </w:t>
      </w:r>
      <w:r>
        <w:br/>
      </w:r>
      <w:r>
        <w:rPr>
          <w:rFonts w:ascii="Times New Roman"/>
          <w:b w:val="false"/>
          <w:i w:val="false"/>
          <w:color w:val="000000"/>
          <w:sz w:val="28"/>
        </w:rPr>
        <w:t xml:space="preserve">
      11) подготовка и обучение военно-технических кадров и специалистов; </w:t>
      </w:r>
      <w:r>
        <w:br/>
      </w:r>
      <w:r>
        <w:rPr>
          <w:rFonts w:ascii="Times New Roman"/>
          <w:b w:val="false"/>
          <w:i w:val="false"/>
          <w:color w:val="000000"/>
          <w:sz w:val="28"/>
        </w:rPr>
        <w:t xml:space="preserve">
      12) сотрудничество в сфере использования унифицированных программ и технических средств перспективных информационных технологий, применяемых или планируемых к применению при автоматизации управления процессами управления и технического обеспечения войск; </w:t>
      </w:r>
      <w:r>
        <w:br/>
      </w:r>
      <w:r>
        <w:rPr>
          <w:rFonts w:ascii="Times New Roman"/>
          <w:b w:val="false"/>
          <w:i w:val="false"/>
          <w:color w:val="000000"/>
          <w:sz w:val="28"/>
        </w:rPr>
        <w:t xml:space="preserve">
      13) другие направления по взаимному согласию Сторон. </w:t>
      </w:r>
      <w:r>
        <w:br/>
      </w:r>
      <w:r>
        <w:rPr>
          <w:rFonts w:ascii="Times New Roman"/>
          <w:b w:val="false"/>
          <w:i w:val="false"/>
          <w:color w:val="000000"/>
          <w:sz w:val="28"/>
        </w:rPr>
        <w:t xml:space="preserve">
      Отношения между Сторонами в рамках настоящего Соглашения, связанные с финансовыми обязательствами будут регулироваться отдельными договорами.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Уполномоченными органами государств Сторон по реализации настоящего Соглашения являются: </w:t>
      </w:r>
      <w:r>
        <w:br/>
      </w:r>
      <w:r>
        <w:rPr>
          <w:rFonts w:ascii="Times New Roman"/>
          <w:b w:val="false"/>
          <w:i w:val="false"/>
          <w:color w:val="000000"/>
          <w:sz w:val="28"/>
        </w:rPr>
        <w:t xml:space="preserve">
      с казахстанской стороны - Министерство обороны Республики Казахстан, Министерство внутренних дел Республики Казахстан, Комитет национальной безопасности Республики Казахстан, Министерство индустрии и торговли Республики Казахстан; </w:t>
      </w:r>
      <w:r>
        <w:br/>
      </w:r>
      <w:r>
        <w:rPr>
          <w:rFonts w:ascii="Times New Roman"/>
          <w:b w:val="false"/>
          <w:i w:val="false"/>
          <w:color w:val="000000"/>
          <w:sz w:val="28"/>
        </w:rPr>
        <w:t xml:space="preserve">
      с украинской стороны - Министерство обороны Украины, Министерство промышленной политики Украины. </w:t>
      </w:r>
      <w:r>
        <w:br/>
      </w:r>
      <w:r>
        <w:rPr>
          <w:rFonts w:ascii="Times New Roman"/>
          <w:b w:val="false"/>
          <w:i w:val="false"/>
          <w:color w:val="000000"/>
          <w:sz w:val="28"/>
        </w:rPr>
        <w:t xml:space="preserve">
      В целях реализации положений настоящего Соглашения Стороны создают совместную межправительственную казахстанско-украинскую комиссию по вопросам военно-технического сотрудничества (далее - Комиссия). </w:t>
      </w:r>
      <w:r>
        <w:br/>
      </w:r>
      <w:r>
        <w:rPr>
          <w:rFonts w:ascii="Times New Roman"/>
          <w:b w:val="false"/>
          <w:i w:val="false"/>
          <w:color w:val="000000"/>
          <w:sz w:val="28"/>
        </w:rPr>
        <w:t xml:space="preserve">
      Комиссия в течение установленного Сторонами срока разработает Положение о своей деятельности.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Стороны осуществляют сотрудничество в следующих формах: </w:t>
      </w:r>
      <w:r>
        <w:br/>
      </w:r>
      <w:r>
        <w:rPr>
          <w:rFonts w:ascii="Times New Roman"/>
          <w:b w:val="false"/>
          <w:i w:val="false"/>
          <w:color w:val="000000"/>
          <w:sz w:val="28"/>
        </w:rPr>
        <w:t xml:space="preserve">
      заключение международных договоров, разработка военно-технических программ между уполномоченными органами государств Сторон; </w:t>
      </w:r>
      <w:r>
        <w:br/>
      </w:r>
      <w:r>
        <w:rPr>
          <w:rFonts w:ascii="Times New Roman"/>
          <w:b w:val="false"/>
          <w:i w:val="false"/>
          <w:color w:val="000000"/>
          <w:sz w:val="28"/>
        </w:rPr>
        <w:t xml:space="preserve">
      проведение заседаний Комиссии и ее рабочих органов с оформлением протоколов; </w:t>
      </w:r>
      <w:r>
        <w:br/>
      </w:r>
      <w:r>
        <w:rPr>
          <w:rFonts w:ascii="Times New Roman"/>
          <w:b w:val="false"/>
          <w:i w:val="false"/>
          <w:color w:val="000000"/>
          <w:sz w:val="28"/>
        </w:rPr>
        <w:t xml:space="preserve">
      заключение договоров (контрактов) между уполномоченными органами государств Сторон и/или предприятиями и организациями государств Сторон в соответствии с национальными законодательствами государств Сторон; </w:t>
      </w:r>
      <w:r>
        <w:br/>
      </w:r>
      <w:r>
        <w:rPr>
          <w:rFonts w:ascii="Times New Roman"/>
          <w:b w:val="false"/>
          <w:i w:val="false"/>
          <w:color w:val="000000"/>
          <w:sz w:val="28"/>
        </w:rPr>
        <w:t xml:space="preserve">
      проведение консультаций, приглашение специалистов по конкретным вопросам военно-технического сотрудничества, обмен опытом и информацией.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Поставка продукции, выполнение работ и услуг в рамках настоящего Соглашения будут осуществляться на договорной основе организациями через уполномоченные органы государств Сторон, в соответствии с национальными законодательствами государств Сторон. </w:t>
      </w:r>
      <w:r>
        <w:br/>
      </w:r>
      <w:r>
        <w:rPr>
          <w:rFonts w:ascii="Times New Roman"/>
          <w:b w:val="false"/>
          <w:i w:val="false"/>
          <w:color w:val="000000"/>
          <w:sz w:val="28"/>
        </w:rPr>
        <w:t xml:space="preserve">
      Объем и порядок поставки, проведение работ и оказание услуг будут регулироваться отдельными договорами (контрактами).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Стороны в соответствии с заключенными договорами и предоставленными полномочиями военным представительствам государств Сторон осуществляют на предприятиях своего государства приемку продукции военного назначения и комплектующих к этой продукции согласно действующей технической и нормативной документации государств Сторон и взаимно признают результаты приемки.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Стороны будут осуществлять обмен секретной информацией только после заключения Межправительственного соглашения о взаимной охране секретной информации.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Стороны обязуются обеспечивать эффективную защиту прав интеллектуальной собственности. </w:t>
      </w:r>
      <w:r>
        <w:br/>
      </w:r>
      <w:r>
        <w:rPr>
          <w:rFonts w:ascii="Times New Roman"/>
          <w:b w:val="false"/>
          <w:i w:val="false"/>
          <w:color w:val="000000"/>
          <w:sz w:val="28"/>
        </w:rPr>
        <w:t xml:space="preserve">
      Ни одна из Сторон не будет продавать, передавать третьей стороне без предварительного письменного согласия передающей Стороны вооружение, военную технику или техническую документацию по их производству, информацию по опытным и конструкторским работам в военно-технической области, полученную от передающей Стороны или совместно созданную в рамках настоящего Соглашения. </w:t>
      </w:r>
      <w:r>
        <w:br/>
      </w:r>
      <w:r>
        <w:rPr>
          <w:rFonts w:ascii="Times New Roman"/>
          <w:b w:val="false"/>
          <w:i w:val="false"/>
          <w:color w:val="000000"/>
          <w:sz w:val="28"/>
        </w:rPr>
        <w:t xml:space="preserve">
      Вопросы обмена информацией и защиты прав интеллектуальной собственности будут регулироваться отдельным Соглашением. До заключения указанного Соглашения вопросы обмена информацией и защиты прав интеллектуальной собственности будут оговариваться в каждом отдельном договоре (контракте).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Положения настоящего Соглашения не затрагивают права и обязательства Сторон, вытекающие из других международных договоров, участниками которых являются государства Сторон.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которые оформляются отдельными протоколами, являющимися неотъемлемой частью настоящего Соглашения. </w:t>
      </w:r>
      <w:r>
        <w:br/>
      </w:r>
      <w:r>
        <w:rPr>
          <w:rFonts w:ascii="Times New Roman"/>
          <w:b w:val="false"/>
          <w:i w:val="false"/>
          <w:color w:val="000000"/>
          <w:sz w:val="28"/>
        </w:rPr>
        <w:t xml:space="preserve">
      В случае возникновения споров по толкованию и применению положений настоящего Соглашения Стороны будут разрешать их путем переговоров и консультаций.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Настоящее Соглашение заключается сроком на пять лет и будет автоматически продлеваться на последующие пятилетние сроки, если ни одна из Сторон по дипломатическим каналам письменно не уведомит другую Сторону не менее чем за шесть месяцев до истечения очередного пятилетнего срока о своем намерении прекратить его действие. </w:t>
      </w:r>
      <w:r>
        <w:br/>
      </w: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Прекращение действия настоящего Соглашения не влияет на выполнение договоров (контрактов) программ и проектов, начатых ранее в рамках настоящего Соглашения, кроме случаев, когда в их отношении существует иная письменная договоренность. </w:t>
      </w:r>
      <w:r>
        <w:br/>
      </w:r>
      <w:r>
        <w:rPr>
          <w:rFonts w:ascii="Times New Roman"/>
          <w:b w:val="false"/>
          <w:i w:val="false"/>
          <w:color w:val="000000"/>
          <w:sz w:val="28"/>
        </w:rPr>
        <w:t xml:space="preserve">
      В случае прекращения действия настоящего Соглашения каждая из Сторон продолжает соблюдать положения статьи 9 настоящего Соглашения. </w:t>
      </w:r>
      <w:r>
        <w:br/>
      </w:r>
      <w:r>
        <w:rPr>
          <w:rFonts w:ascii="Times New Roman"/>
          <w:b w:val="false"/>
          <w:i w:val="false"/>
          <w:color w:val="000000"/>
          <w:sz w:val="28"/>
        </w:rPr>
        <w:t xml:space="preserve">
      Соглашение между Правительством Республики Казахстан и Правительством Украины о военно-техническом сотрудничестве от 20 января 1994 года прекращает свое действие с даты вступления в силу настоящего Соглашения. </w:t>
      </w:r>
    </w:p>
    <w:p>
      <w:pPr>
        <w:spacing w:after="0"/>
        <w:ind w:left="0"/>
        <w:jc w:val="both"/>
      </w:pPr>
      <w:r>
        <w:rPr>
          <w:rFonts w:ascii="Times New Roman"/>
          <w:b w:val="false"/>
          <w:i w:val="false"/>
          <w:color w:val="000000"/>
          <w:sz w:val="28"/>
        </w:rPr>
        <w:t xml:space="preserve">      Совершено в городе _______ "_" ______ 200_ года в двух подлинных экземплярах, каждый на казахском, украинском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Кабинет Министров </w:t>
      </w:r>
      <w:r>
        <w:br/>
      </w:r>
      <w:r>
        <w:rPr>
          <w:rFonts w:ascii="Times New Roman"/>
          <w:b w:val="false"/>
          <w:i w:val="false"/>
          <w:color w:val="000000"/>
          <w:sz w:val="28"/>
        </w:rPr>
        <w:t>
</w:t>
      </w:r>
      <w:r>
        <w:rPr>
          <w:rFonts w:ascii="Times New Roman"/>
          <w:b w:val="false"/>
          <w:i/>
          <w:color w:val="000000"/>
          <w:sz w:val="28"/>
        </w:rPr>
        <w:t xml:space="preserve">        Республики Казахстан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