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187e" w14:textId="8321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сроков действия аккредитивов Министерству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2004 года N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 о продлении сроков действия аккредитивов до 15 марта 2004 года, открытых Комитетом Казначейства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внутренних дел Республики Казахстан в соответствии с договорами NN 623, 624, 625, 626, 627, 628, 629, 635 от 2 декабря 2003 года, заключенными с ТОО "Victory LTD", и NN 573, 575 от 31 октября 2003 года, N 589 от 14 ноября 2003 года, заключенными с ТОО "ОТС Netwok" по бюджетным программам 014 "Государственная программа борьбы с терроризмом и иными проявлениями экстремизма и сепаратизма", 207 "Материально-техническое оснащение саперных подразделений", 104 "Государственная программа борьбы с наркоманией и наркобизнесом"; войсковой части 3656 Комитета внутренних войск Министерства внутренних дел Республики Казахстан в соответствии с контрактом N 798-96 от 30 апреля 2003 года, заключенным с Унитарным предприятием "Минский авиаремонтный завод" по бюджетной программе 014 "Государственная программа борьбы с терроризмом и иными проявлениями экстремизма и сепаратизма".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