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8881" w14:textId="a1c8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приостановления действия разрешения на специальное водопользование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2004 года N 56. Утратило силу постановлением Правительства Республики Казахстан от 14 мая 2011 года № 516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14.05.2011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выдачи, приостановления действия разрешения на специальное водопользование.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Комитетом геологии и охраны недр Министерства энергетики и минеральных ресурсов, Министерством охраны окружающей среды Республики Казахстан и Министерством здравоохранения Республики Казахстан в трехмесячный срок разработать и по согласованию с заинтересованными государственными органами утвердить инструкцию по вопросам, связанным с выдачей разрешения на специальное водопользование.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29 декабря 1994 года N 1482 "Об утверждении порядка согласования и выдачи разрешения на специальное водопользование" (САПП Республики Казахстан, 1994 г., N 49, ст.557).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2004 года N 56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выдачи, приостановления действия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определяют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приостановления действия разрешения на специальное водопользование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выдаются на следующие виды специального водопользования: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сброс очищенных промышленных, коммунально-бытовых, дренажных и других сточных вод в поверхностные водные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забор и (или) использование поверхностных вод с применением сооружений или технических устройств указанных в пункте 1 статьи 66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забор и (или) использование поверхностных вод).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специальное водопользование является документом, удостоверяющим право его владельца на осуществление конкретного вида специального водопользования, определенного настоящими Правилами.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использования и охраны водного фонда, водоснабжения, водоотведения (далее - уполномоченный орган) выдает разрешения на специальное водопользование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иностранным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17.09.2007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опуб.);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Региональные органы уполномоченного органа выдают разрешения на специальное водопользование всем юридическим и физическим лицам, за исключением перечисленных в пункте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Разрешения на специальное водопользование выдаются физическим и юридическим лицам после согласования условий этого водопользования: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территориальными органами уполномоченного государственного органа в области охраны окружающей среды - во всех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 - во всех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территориальными органами уполномоченного органа по изучению и использованию недр на использование из части недр хозяйственно-питьевых и производственно-технических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территориальными органами уполномоченного государственного органа в области ветеринарии - при заборе вод для нужд животноводства и переработки животноводческой продукции, а также сбросе сточных вод из животноводческих помещений и предприятий по переработке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территориальными органами уполномоченного органа в области рыбного хозяйства - при заборе поверхностных вод из водоемов рыбохозяйственного значения и при сбросе в них сточных и дренажных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Требования, предъявляемые при выдаче разрешений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Разрешения на забор и (или) использование поверхностных вод, сброс очищенных промышленных, коммунально-бытовых, дренажных и других сточных вод в поверхностные водные объекты выдаются физическим или юридическим лицам,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балансе соответствующие установленным требованиям и стандартам сооружения или технические устройства, при помощи которых осуществляется специальное водопользование;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учета вод и контроля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договора с вторичными водопользователями на подачу воды и (или) сброс сточных и дренажных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Разрешения на использование из части недр подземных вод для хозяйственно-питьевых и производственно-технических целей с лимитами изъятия от пятидесяти до двух тысяч кубических метров в сутки выдаются физическим и юридическим лицам,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балансе соответствующие действующим санитарно- 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нормам и стандартам сооружения или технические устройства, при помощи которых осуществляется забор воды из подземных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учета забора воды и контроля за ее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на подачу воды вторичным водопотребителям;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экспертное заключение о запасах подземных вод и геологической информации о подземном водном объекте. В случае отрицательной государственной геологической экспертизы, разрешение выдается с условием проведения геологоразведочных работ сроком до 2 лет и проведения по истечению этого срока государственной экспертизы запасов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изучению и использованию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Документы, необходимые для получения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Для оформления разрешения на специальное водопользование заявитель представляет в уполномоченный орган или его региональные органы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специальное водопользование, с указанием сведений приведенных в приложении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водохозяйственного сооружения, гидромелиоративных систем или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свидетельства о постановке на учет в налоговом органе или свидетельства о государственной регистрации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условий специального водопользования, установленных в пункте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Правительства РК от 17.09.2007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опуб.);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Для получения разрешения на специальное водопользование, связанного с использованием водных объектов для забора воды,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водопотребителях и потребности их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наличии средств учета забора воды и контроля (наблюдения) за качеством забираемых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9-1 дополнен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Для получения разрешения на специальное водопользование, связанного с использованием водных объектов для целей гидроэнергетики,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об установленной мощности гидроэлектростанции;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пропускной способности энергетических, сбросных и иных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рыбозащитных и рыбопропускных сооружениях;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средств контроля (наблюдения) за показателями водного режима и качества воды в верхнем и нижнем бьефах;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показателях заявленного использования водных ресурсов на нужды гидроэнергетики.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9-2 дополнен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Для получения разрешения на специальное водопользование, связанное с использованием поверхностных водных объектов без изъятия воды, дополнительно к документам, указанным в пункте 9 настоящих Правил,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характеристики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разрешение Регистра судоходства на эксплуатацию судна с указанием порта его приписки (места 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об обеспеченности береговыми и плавательными устройствами для приема всего объема сточных вод, отходов и отбросов, образующихся на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9-3 дополнен постановлением Правительства РК от 17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Изменение условий и приостановление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разрешения на специальное водопользование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Изменение наименования юридического лица требует переоформления разрешения на специальное водопользование.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водохозяйственных систем или изменение условий водопотребления требует получения повторного разрешения на специальное водопользование.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орган, выдавший разрешение на специальное водопользование, приостанавливает его действие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недостоверности представленных сведений для получения разрешения на специальное водопользование;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нарушений требований водного и экологического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настоящем пункте, уполномоченный орган уведомляет водопользователя в течение десяти рабочих дней с указанием причины приостановления действия разрешения и срока их устранения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разрешения осуществляется на срок устранения недостоверности представленных сведений и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причин, повлекших приостановление действия разрешения на специальное водопользование, указанных в уведомлении, действие разрешения возобновляется на основании письменного подтверждения органа, принявшего решение по приостановлению действия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Действия разрешения считается приостановленным или возобновленным с момента получения водопользователем извещения о приостановлении или возобновлении. Приостановление действия разрешения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Сроки рассмотрения заявления о выдаче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разрешения на специальное водопользование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Разрешение выдается уполномоченным органом или его соответствующим региональным органом не позднее 30-дневного срока, а для субъектов малого предпринимательства - не позднее десятидневного срока со дня подачи заявления со всеми необходимыми документами, представленными заявителем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выдачи, приостановления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специальное водопользование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постановлением Правительства РК от 17.09.2007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812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офиц. опуб.); с изменениями, внесенными постановлением Правительства РК от 05.06.2009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указываемые в заявлении на выдачу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специальное водопользование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заявлении о выдаче разрешения на специальное водопользование,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водопользования (в соответствии с пунктом 2 настоящих Правил);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ситуационная схема мест забора и (или) использования поверхностных вод (сброса сточных вод, источника подземных вод), с указанием координат;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цель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водного объекта, основные гидрологические и гидрогеологические характеристики, другие условия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предполагаемый объем забора и (или) использования поверхностных вод (сбрасываемых сточных вод забираемых подземных вод)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/сут, л/с;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удельные расходы поверхностных, подземных и сточных вод на единицу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предполагаемые сроки начала и окончания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балансовая схема и расчеты водопотребления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фамилия, имя, отчество, контактный телефон лица ответственного за водопользование;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характеристика производственной деятельности водопользователя (объем выпускаемой продукции, численность работников, обслуживаемого населения, мощность, площади орошаемых 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намерения заявителя в отношении охраны от истощения и загрязнения поверхностных и подземных вод, приемника сточных вод, окружающей среды, включая технические и технологические мероприятия, рекультивацию и обеспечение техники безопасности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намерения заявителя об условиях водопользования при заборе подземных вод на месторождении (его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данные ранее выданного разрешения на специальное водопользование (номер, дата выдачи, кем выдано, срок действия, если таковые имеются у заявителя, опыт эксплуатации по забору и (или) использованию поверхностных и подземных вод, сброса промышленных и других сточных вод в поверхностные водные объекты);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предполагаемый расчет платежей за пользование поверхностными или подземными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характеристика оборудования для учета использования вод, ведению режимных наблюдений и лабораторных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мероприятия, обеспечивающие рациональное использование вод.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