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8881" w14:textId="a1c8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приостановления действия разрешения на специальное водопользование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2004 года N 56. Утратило силу постановлением Правительства Республики Казахстан от 14 мая 2011 года № 516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14.05.2011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Правительства РК от 05.06.2009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июля 2003 года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выдачи, приостановления действия разрешения на специальное водопользование.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водным ресурсам Министерства сельского хозяйства Республики Казахстан совместно с Комитетом геологии и охраны недр Министерства энергетики и минеральных ресурсов, Министерством охраны окружающей среды Республики Казахстан и Министерством здравоохранения Республики Казахстан в трехмесячный срок разработать и по согласованию с заинтересованными государственными органами утвердить инструкцию по вопросам, связанным с выдачей разрешения на специальное водопользование.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29 декабря 1994 года N 1482 "Об утверждении порядка согласования и выдачи разрешения на специальное водопользование" (САПП Республики Казахстан, 1994 г., N 49, ст.557).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2004 года N 56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выдачи, приостановления действия разрешения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специальное водопользование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05.06.2009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определяют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выдачи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приостановления действия разрешения на специальное водопользование (далее - Правила).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Разрешения выдаются на следующие виды специального водопользования: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сброс очищенных промышленных, коммунально-бытовых, дренажных и других сточных вод в поверхностные водные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использование из части недр хозяйственно-питьевых и производственно-технических подземных вод с лимитами изъятия от пятидесяти до двух тысяч кубических метров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забор и (или) использование поверхностных вод с применением сооружений или технических устройств указанных в пункте 1 статьи 66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(далее - забор и (или) использование поверхностных вод).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Разрешение на специальное водопользование является документом, удостоверяющим право его владельца на осуществление конкретного вида специального водопользования, определенного настоящими Правилами.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разрешений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специальное водопользование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в области использования и охраны водного фонда, водоснабжения, водоотведения (далее - уполномоченный орган) выдает разрешения на специальное водопользование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иностранным юридическим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17.09.2007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опуб.);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Региональные органы уполномоченного органа выдают разрешения на специальное водопользование всем юридическим и физическим лицам, за исключением перечисленных в пункте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Разрешения на специальное водопользование выдаются физическим и юридическим лицам после согласования условий этого водопользования: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территориальными органами уполномоченного государственного органа в области охраны окружающей среды - во всех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исполнительными органами, осуществляющими деятельность в области санитарно-эпидемиологического благополучия населения на соответствующих территориях - во всех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территориальными органами уполномоченного органа по изучению и использованию недр на использование из части недр хозяйственно-питьевых и производственно-технических подземных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 территориальными органами уполномоченного государственного органа в области ветеринарии - при заборе вод для нужд животноводства и переработки животноводческой продукции, а также сбросе сточных вод из животноводческих помещений и предприятий по переработке животноводческой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 территориальными органами уполномоченного органа в области рыбного хозяйства - при заборе поверхностных вод из водоемов рыбохозяйственного значения и при сбросе в них сточных и дренажных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Требования, предъявляемые при выдаче разрешений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специальное водопользование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Разрешения на забор и (или) использование поверхностных вод, сброс очищенных промышленных, коммунально-бытовых, дренажных и других сточных вод в поверхностные водные объекты выдаются физическим или юридическим лицам,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балансе соответствующие установленным требованиям и стандартам сооружения или технические устройства, при помощи которых осуществляется специальное водопользование;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учета вод и контроля за их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договора с вторичными водопользователями на подачу воды и (или) сброс сточных и дренажных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Разрешения на использование из части недр подземных вод для хозяйственно-питьевых и производственно-технических целей с лимитами изъятия от пятидесяти до двух тысяч кубических метров в сутки выдаются физическим и юридическим лицам, имеющим: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балансе соответствующие действующим санитарно- эпидемиологическим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нормам и стандартам сооружения или технические устройства, при помощи которых осуществляется забор воды из подземных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средства учета забора воды и контроля за ее качеством;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договор на подачу воды вторичным водопотребителям;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государственное экспертное заключение о запасах подземных вод и геологической информации о подземном водном объекте. В случае отрицательной государственной геологической экспертизы, разрешение выдается с условием проведения геологоразведочных работ сроком до 2 лет и проведения по истечению этого срока государственной экспертизы запасов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изучению и использованию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Документы, необходимые для получения разрешения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специальное водопользование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Для оформления разрешения на специальное водопользование заявитель представляет в уполномоченный орган или его региональные органы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разрешения на специальное водопользование, с указанием сведений приведенных в приложении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заверенную копию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водохозяйственного сооружения, гидромелиоративных систем или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свидетельства о постановке на учет в налоговом органе или свидетельства о государственной регистрации в качестве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согласование условий специального водопользования, установленных в пункте 6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Правительства РК от 17.09.2007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опуб.);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9-1. Для получения разрешения на специальное водопользование, связанного с использованием водных объектов для забора воды, дополнительно к документам, указанным в пункте 9 настоящих Правил,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водопотребителях и потребности их в воде;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наличии средств учета забора воды и контроля (наблюдения) за качеством забираемых вод.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9-1 дополнен 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9-2. Для получения разрешения на специальное водопользование, связанного с использованием водных объектов для целей гидроэнергетики, дополнительно к документам, указанным в пункте 9 настоящих Правил,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об установленной мощности гидроэлектростанции;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пропускной способности энергетических, сбросных и иных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рыбозащитных и рыбопропускных сооружениях;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средств контроля (наблюдения) за показателями водного режима и качества воды в верхнем и нижнем бьефах;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показателях заявленного использования водных ресурсов на нужды гидроэнергетики.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9-2 дополнен 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9-3. Для получения разрешения на специальное водопользование, связанное с использованием поверхностных водных объектов без изъятия воды, дополнительно к документам, указанным в пункте 9 настоящих Правил,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технические характеристики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разрешение Регистра судоходства на эксплуатацию судна с указанием порта его приписки (места регистрации);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об обеспеченности береговыми и плавательными устройствами для приема всего объема сточных вод, отходов и отбросов, образующихся на судне;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наличии средств контроля (наблюдения) за качеством воды на участке акватории при эксплуатации объектов и производстве работ, которые оказывают или могут оказать негативное влияние на состояние водного объекта 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9-3 дополнен постановлением Правительства РК от 17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Изменение условий и приостановление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разрешения на специальное водопользование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Заголовок с изменениями, внесенными постановлением Правительства РК от 05.06.2009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Изменение наименования юридического лица требует переоформления разрешения на специальное водопользование.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водохозяйственных систем или изменение условий водопотребления требует получения повторного разрешения на специальное водопользование.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Уполномоченный орган, выдавший разрешение на специальное водопользование, приостанавливает его действие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недостоверности представленных сведений для получения разрешения на специальное водопользование;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выявления нарушений требований водного и экологического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настоящем пункте, уполномоченный орган уведомляет водопользователя в течение десяти рабочих дней с указанием причины приостановления действия разрешения и срока их устранения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Приостановление действия разрешения осуществляется на срок устранения недостоверности представленных сведений и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причин, повлекших приостановление действия разрешения на специальное водопользование, указанных в уведомлении, действие разрешения возобновляется на основании письменного подтверждения органа, принявшего решение по приостановлению действия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Действия разрешения считается приостановленным или возобновленным с момента получения водопользователем извещения о приостановлении или возобновлении. Приостановление действия разрешения осуществляется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05.06.2009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17.06.2010 </w:t>
      </w:r>
      <w:r>
        <w:rPr>
          <w:rFonts w:ascii="Times New Roman"/>
          <w:b w:val="false"/>
          <w:i w:val="false"/>
          <w:color w:val="00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Сроки рассмотрения заявления о выдаче </w:t>
      </w:r>
      <w:r>
        <w:br/>
      </w:r>
      <w:r>
        <w:rPr>
          <w:rFonts w:ascii="Times New Roman"/>
          <w:b/>
          <w:i w:val="false"/>
          <w:color w:val="000000"/>
        </w:rPr>
        <w:t xml:space="preserve">
разрешения на специальное водопользование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Разрешение выдается уполномоченным органом или его соответствующим региональным органом не позднее 30-дневного срока, а для субъектов малого предпринимательства - не позднее десятидневного срока со дня подачи заявления со всеми необходимыми документами, представленными заявителем в соответствии с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с изменениями, внесенными постановлением Правительства РК от 05.06.2009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выдачи, приостановления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действия разрешения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специальное водопользование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постановлением Правительства РК от 17.09.2007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812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после первого офиц. опуб.); с изменениями, внесенными постановлением Правительства РК от 05.06.2009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указываемые в заявлении на выдачу разрешения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специальное водопользование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заявлении о выдаче разрешения на специальное водопользование, указываются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водопользования (в соответствии с пунктом 2 настоящих Правил);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ситуационная схема мест забора и (или) использования поверхностных вод (сброса сточных вод, источника подземных вод), с указанием координат;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цель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 водного объекта, основные гидрологические и гидрогеологические характеристики, другие условия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предполагаемый объем забора и (или) использования поверхностных вод (сбрасываемых сточных вод забираемых подземных вод)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/год,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/сут, л/с;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удельные расходы поверхностных, подземных и сточных вод на единицу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предполагаемые сроки начала и окончания водопользования;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балансовая схема и расчеты водопотребления и водоотведения;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фамилия, имя, отчество, контактный телефон лица ответственного за водопользование;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характеристика производственной деятельности водопользователя (объем выпускаемой продукции, численность работников, обслуживаемого населения, мощность, площади орошаемых участков);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намерения заявителя в отношении охраны от истощения и загрязнения поверхностных и подземных вод, приемника сточных вод, окружающей среды, включая технические и технологические мероприятия, рекультивацию и обеспечение техники безопасности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намерения заявителя об условиях водопользования при заборе подземных вод на месторождении (его участка);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данные ранее выданного разрешения на специальное водопользование (номер, дата выдачи, кем выдано, срок действия, если таковые имеются у заявителя, опыт эксплуатации по забору и (или) использованию поверхностных и подземных вод, сброса промышленных и других сточных вод в поверхностные водные объекты);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предполагаемый расчет платежей за пользование поверхностными или подземными водами;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характеристика оборудования для учета использования вод, ведению режимных наблюдений и лабораторных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мероприятия, обеспечивающие рациональное использование вод.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