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635d" w14:textId="8396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экологически опасных видов хозяйственной деятельности и Правил их обязательного государственного лицензирования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января 2004 года N 19. Утратило силу постановлением Правительства Республики Казахстан от 27 июня 2007 года N 543.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27.06.2007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17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15 июля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окружающей среды"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экологически опасных видов хозяйственной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обязательного государственного лицензирования экологически опасных видов хозяйственной деятельности.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1995 года N 1894 "О реализации постановления Президента Республики Казахстан от 17 апреля 1995 года N 2201" (САПП Республики Казахстан, 1995 г., N 41, ст. 515) следующие дополнения: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органов (лицензиаров), уполномоченных выдавать лицензии на виды деятельности, подлежащие лицензировании,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3, строки порядковый номер 43 "Министерство охраны и окружающей среды Республики Казахстан", дополнить абзацем следующего"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"экологические опасные виды хозяйственной деятельности";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видов лицензируемых работ и услуг, по которым необходимо заключение органов санитарного, экологического и горно-технического надзора, а также органа госэнергонадзора,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I "Перечень видов лицензируемых работ и услуг, по которым необходимо заключение органов санитарного надзора" дополнить пунктом 27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Экологически опасные виды хозяйственной деятельности";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III "Перечень видов лицензируемых работ и услуг, по которым необходимо заключение горно-технического надзора" дополнить пунктом 11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Экологически опасные виды хозяйственной деятельности (в части осуществления нефтяных операций и переработки минерального сырья)".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2004 года N 19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экологически опасных видов хозяйственной деятельности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Техническая рекультивация земель, загрязненных токсическими, радиоактивными и другими опасными вредными веществами.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Строительство и размещение на водосборных площадях предприятий и сооружений, использующих в производственных целях потенциально опасные химические и биологические вещества и радиоактивные материалы, приводящие к загрязнению и засорению водных объектов.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 (Пункт 3 исключен - постановлением Правительства РК от 12 апреля 2005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340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пункт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нефтяных операций и использование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техногенных минеральных образований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и пункты 4,5,6 исключены - постановлением Правительства РК от 12 апреля 2005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340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пункт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Воздействие на атмосферный воздух, климат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озоновый слой Земли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Осуществление производственных процессов, сопровождаемых выбросами в атмосферу вредных (загрязняющих) веществ 1-2 класса опасности.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12 апреля 2005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340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пункт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Производство работ с использованием озоноразрушающих веществ, а также ремонт, монтаж, обслуживание оборудований, содержащих озоноразрушающие вещества.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Ввоз в Республику Казахстан и вывоз из Республики Казахстан озоноразрушающих веществ и содержащей их продукции в связи с выполнением обязательств Республики Казахстан по 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озонового слоя и  </w:t>
      </w:r>
      <w:r>
        <w:rPr>
          <w:rFonts w:ascii="Times New Roman"/>
          <w:b w:val="false"/>
          <w:i w:val="false"/>
          <w:color w:val="000000"/>
          <w:sz w:val="28"/>
        </w:rPr>
        <w:t xml:space="preserve">Монреальскому протоколу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веществам, разрушающим озоновый слой, с соблюдением экологических требований и нормативов.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Обработка, хранение и удаление отходов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Сжигание, химическая обработка, хранение и захоронение опасных отходов производства 1-3 класса опасности, трансграничная перевозка в связи с выполнением обязательств Республики Казахстан по 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Базельской 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контроле за трансграничной перевозкой опасных отходов и их удалением.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- постановлением Правительства РК от 12 апреля 2005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340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пункт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Хранение техногенных минеральных образований, оказывающих вредное воздействие на окружающую среду.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10-1 - постановлением Правительства РК от 12 апреля 2005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340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пункт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экологически опасные виды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Размещение, строительство и реконструкция предприятий, сооружений и эксплуатация иных объектов в пределах государственной заповедной зоны в северной части Каспийского моря.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Правительства РК от 12 апреля 2005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340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пункт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Производство химических и биологических веществ, оказывающее вредное воздействие на окружающую среду.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Правительства РК от 12 апреля 2005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340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пункт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2004 года N 19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обязательного государственного лицензирования экологически</w:t>
      </w:r>
      <w:r>
        <w:br/>
      </w:r>
      <w:r>
        <w:rPr>
          <w:rFonts w:ascii="Times New Roman"/>
          <w:b/>
          <w:i w:val="false"/>
          <w:color w:val="000000"/>
        </w:rPr>
        <w:t xml:space="preserve">опасных видов хозяйственной деятельности  &lt;*&gt;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главами 2-1, 2-2, 2-3, 2-4, 2-5, 2-6, 2-7 - постановлением Правительства РК от 12 апреля 2005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340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пункт 2).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обязательного государственного лицензирования экологически опасных видов хозяйственной деятельности (далее - Правила) разработаны в соответствии с Законами Республики Казахстан от 17 апреля 1995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15 июля 1997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окружающей среды"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определяют порядок и условия выдачи юридическим и физическим лицам лицензий на право осуществления экологически опасных видов хозяйственной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Лицензии предоставляются юридическим и физическим лицам Республики Казахстан при соблюдении ими установленных требований.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юридические или физические лица, а также лица без гражданства получают лицензии на таких же условиях и в таком же порядке, что и юридические и физические лица Республики Казахстан, если иное не предусмотрено законодательными актами.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Лицензия на право осуществления экологически опасных видов хозяйственной деятельности является генеральной и неотчуждаемой.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выдается без ограничения срока, и ее действие распространяется на всю территорию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ввоз в Республику Казахстан и вывоз из Республики Казахстан озоноразрушающих веществ и содержащей их продукции в связи с выполнением обязательств Республики Казахстан по 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озонового слоя и  </w:t>
      </w:r>
      <w:r>
        <w:rPr>
          <w:rFonts w:ascii="Times New Roman"/>
          <w:b w:val="false"/>
          <w:i w:val="false"/>
          <w:color w:val="000000"/>
          <w:sz w:val="28"/>
        </w:rPr>
        <w:t xml:space="preserve">Монреальскому протоколу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веществам, разрушающим озоновый слой, выдаются разовые лицензии.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Квалификационные требования к хозяйствующим субъектам,</w:t>
      </w:r>
      <w:r>
        <w:br/>
      </w:r>
      <w:r>
        <w:rPr>
          <w:rFonts w:ascii="Times New Roman"/>
          <w:b/>
          <w:i w:val="false"/>
          <w:color w:val="000000"/>
        </w:rPr>
        <w:t>осуществляющим техническую рекультивацию земель,</w:t>
      </w:r>
      <w:r>
        <w:br/>
      </w:r>
      <w:r>
        <w:rPr>
          <w:rFonts w:ascii="Times New Roman"/>
          <w:b/>
          <w:i w:val="false"/>
          <w:color w:val="000000"/>
        </w:rPr>
        <w:t>загрязненных токсическими, радиоактивными и</w:t>
      </w:r>
      <w:r>
        <w:br/>
      </w:r>
      <w:r>
        <w:rPr>
          <w:rFonts w:ascii="Times New Roman"/>
          <w:b/>
          <w:i w:val="false"/>
          <w:color w:val="000000"/>
        </w:rPr>
        <w:t xml:space="preserve">другими опасными вредными веществами  &lt;*&gt;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2 - в редакции постановления Правительства РК от 12 апреля 2005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340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пункт 2) ;  внесены изменения - от 18 мая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423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включают наличие: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инженерно-технических работников - ответственных исполнителей, имеющих соответствующее высшее образование и стаж работы по специальности не менее трех лет или соответствующее среднее специальное образование и стаж работы по специальности не менее пяти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соответствующей материально-технической и производственной базы, оснащенной в зависимости от видов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аккредитованными уполномоченным органом по техническому регулированию лабораториями (центрами) на право проведения измерений по видам работ, указанным в квалификационных требованиях, либо имеющей договор на право проведения измерений в аккредитованных в установленном порядке лабораториях (центрах);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необходимым парком обслуживающей техники, а также производственными площадями для ее содержания и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приборами и оборудованием для контроля качества осуществления работ, поверенных в установленном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технологиями, обеспечивающими организационные и технические меры по достижению и поддержанию уровней радиационной безопасности, не ниже установленных действующими нормами и правилами;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инженерно-техническим обеспечением (производственные комплексы, технологические участки, установки, пункты размещения отходов и материалов, другие объекты, на которых может осуществляться заявляемая деятельность), гарантирующим безопасность проведения заявляемой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комплектом нормативов, нормативно-справочной и технической документации по запрашиваемым видам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 оборудованными складами, помещениями и емкостями для хранения опасных вредных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служб, обеспечивающих охрану здоровья, труда и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программы производственного мониторинга, согласованной с территориальным органом центрального исполнительного органа в области охраны окружающей среды (далее - территориальный орган);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заключений государственных органов санитарно-эпидемиологического, горнотехнического надзора и территориального органа, подтверждающих соответствие заявителя квалификационным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плана природоохранных мероприятий, согласованного с территориальным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планов ликвидации аварий, приводящих или могущих привести к загрязнению окружающей среды, согласованных с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положительных заключений государственной экологической экспертизы на проект оценки воздействия на окружающую среду;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страхового полиса по обязательному экологическому страхованию. 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2-1. Квалификационные требования к хозяйствующим субъектам,</w:t>
      </w:r>
      <w:r>
        <w:br/>
      </w:r>
      <w:r>
        <w:rPr>
          <w:rFonts w:ascii="Times New Roman"/>
          <w:b/>
          <w:i w:val="false"/>
          <w:color w:val="000000"/>
        </w:rPr>
        <w:t>осуществляющим строительство и размещение</w:t>
      </w:r>
      <w:r>
        <w:br/>
      </w:r>
      <w:r>
        <w:rPr>
          <w:rFonts w:ascii="Times New Roman"/>
          <w:b/>
          <w:i w:val="false"/>
          <w:color w:val="000000"/>
        </w:rPr>
        <w:t>на водосборных площадях предприятий и сооружений,</w:t>
      </w:r>
      <w:r>
        <w:br/>
      </w:r>
      <w:r>
        <w:rPr>
          <w:rFonts w:ascii="Times New Roman"/>
          <w:b/>
          <w:i w:val="false"/>
          <w:color w:val="000000"/>
        </w:rPr>
        <w:t>использующих в производственных целях потенциально</w:t>
      </w:r>
      <w:r>
        <w:br/>
      </w:r>
      <w:r>
        <w:rPr>
          <w:rFonts w:ascii="Times New Roman"/>
          <w:b/>
          <w:i w:val="false"/>
          <w:color w:val="000000"/>
        </w:rPr>
        <w:t>опасные химические и биологические вещества и</w:t>
      </w:r>
      <w:r>
        <w:br/>
      </w:r>
      <w:r>
        <w:rPr>
          <w:rFonts w:ascii="Times New Roman"/>
          <w:b/>
          <w:i w:val="false"/>
          <w:color w:val="000000"/>
        </w:rPr>
        <w:t>радиоактивные материалы, приводящие к загрязнению</w:t>
      </w:r>
      <w:r>
        <w:br/>
      </w:r>
      <w:r>
        <w:rPr>
          <w:rFonts w:ascii="Times New Roman"/>
          <w:b/>
          <w:i w:val="false"/>
          <w:color w:val="000000"/>
        </w:rPr>
        <w:t xml:space="preserve">водных объектов  &lt;*&gt;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главу 2-1 внесены изменения постановлением Правительства РК от 18 мая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423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включают наличие: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инженерно-технических работников - ответственных исполнителей, имеющих соответствующее высшее образование и стаж работы по специальности не менее трех лет или соответствующее среднее специальное образование и стаж работы по специальности не менее пяти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соответствующей материально-технической и производственной базы, оснащенной в зависимости от видов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аккредитованными уполномоченным органом по техническому регулированию лабораториями (центрами) на право проведения измерений по видам работ, указанным в квалификационных требованиях, либо имеющей договор на право проведения испытаний в аккредитованных в установленном порядке лабораториях (центрах);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необходимым парком обслуживающей техники, а также производственными площадями для ее содержания и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приборами и оборудованием для контроля качества осуществления работ, поверенных в установленном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технологиями, обеспечивающими организационные и технические меры по достижению и поддержанию уровней безопасности, не ниже установленных действующими нормами и правилами;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инженерно-техническим обеспечением (производственные комплексы, технологические участки, установки, пункты размещения радиоактивных отходов и материалов, другие объекты, на которых может осуществляться заявляемая деятельность), гарантирующим безопасность проведения заявляемой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комплектом нормативов, нормативно-справочной и технической документацией по запрашиваемым видам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производственного мониторинга, согласованной с территориальным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заключением государственных органов санитарно-эпидемиологического, горнотехнического надзора и территориального органа, подтверждающим соответствие заявителя квалификационным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заключением уполномоченного органа в области использования и охраны водных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служб, обеспечивающих охрану здоровья, труда и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плана природоохранных мероприятий, согласованного с территориальным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планов ликвидации аварий, приводящих или могущих привести к загрязнению окружающей среды, согласованных с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положительных заключений государственной экологической экспертизы на проекты нормативов предельно-допустимых сбросов, оценки воздействия на окружающую среду;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страхового полиса по обязательному экологическому страхованию. 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2-2. Квалификационные требования к хозяйствующим субъектам, </w:t>
      </w:r>
      <w:r>
        <w:br/>
      </w:r>
      <w:r>
        <w:rPr>
          <w:rFonts w:ascii="Times New Roman"/>
          <w:b/>
          <w:i w:val="false"/>
          <w:color w:val="000000"/>
        </w:rPr>
        <w:t>осуществляющим производственные процессы, сопровождаемые выбросами</w:t>
      </w:r>
      <w:r>
        <w:br/>
      </w:r>
      <w:r>
        <w:rPr>
          <w:rFonts w:ascii="Times New Roman"/>
          <w:b/>
          <w:i w:val="false"/>
          <w:color w:val="000000"/>
        </w:rPr>
        <w:t xml:space="preserve">в атмосферу вредных (загрязняющих) веществ 1-2 класса опасности  &lt;*&gt;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главу 2-2 внесены изменения постановлением Правительства РК от 18 мая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423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включают наличие: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инженерно-технических работников - ответственных исполнителей, имеющих соответствующее высшее образование и стаж работы по специальности не менее трех лет или соответствующее среднее специальное образование и стаж работы по специальности не менее пяти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соответствующей материально-технической и производственной базы, оснащенной в зависимости от видов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аккредитованными уполномоченным органом по техническому регулированию лабораториями (центрами) на право проведения измерений по видам работ, указанным в квалификационных требованиях, либо имеющей договор на право проведения испытаний в аккредитованных в установленном порядке лабораториях (центрах);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приборами и оборудованием для контроля качества осуществления работ, поверенных в установленном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технологиями, обеспечивающими организационные и технические меры по достижению уровней, не превышающих предельно-допустимых концентраций;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комплектом нормативов, нормативно-справочной и технической документацией по запрашиваемым видам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производственного мониторинга, согласованной с территориальным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заключениями государственных органов санитарно-эпидемиологического, горнотехнического надзора и территориального органа, подтверждающими соответствие заявителя квалификационным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служб, обеспечивающих охрану здоровья, труда и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плана природоохранных мероприятий, согласованного с территориальным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планов ликвидации аварий, приводящих или могущих привести к загрязнению окружающей среды, согласованных с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положительных заключений государственной экологической экспертизы на проекты нормативов предельно-допустимых выбросов и оценку воздействия на окружающую среду;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страхового полиса по обязательному экологическому страхованию. 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2-3. Квалификационные требования к хозяйствующим субъектам, </w:t>
      </w:r>
      <w:r>
        <w:br/>
      </w:r>
      <w:r>
        <w:rPr>
          <w:rFonts w:ascii="Times New Roman"/>
          <w:b/>
          <w:i w:val="false"/>
          <w:color w:val="000000"/>
        </w:rPr>
        <w:t>осуществляющим производство работ с использованием озоноразрушающих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веществ, а также ремонт, монтаж, обслуживание оборудований,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содержащих озоноразрушающие вещества  &lt;*&gt;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главу 2-3 внесены изменения постановлением Правительства РК от 18 мая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423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включают наличие: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инженерно-технических работников - ответственных исполнителей, имеющих соответствующее высшее образование и стаж работы по специальности не менее трех лет или соответствующее среднее специальное образование и стаж работы по специальности не менее пяти лет, прошедших квалификационную проверку знаний правил использования технической эксплуатации и правил безопасности, имеющих допуск на право работы с озоноразрушающими веществами;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технологических регламентов и технического паспорта оборудования, содержащих озоноразрушающие вещества;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производственно-технической базы, специализированных производственных зданий, оборудовании по извлечению и переработке озоноразрушающих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специально оборудованных складов, помещений и емкостей для хранения продукции, содержащей озоноразрушающие вещества;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служб, обеспечивающих эксплуатацию, техническое обслуживание оборудования, учет и перевозку озоноразрушающих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страхового полиса по обязательному экологическому страхованию;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положительного заключения территориального органа, подтверждающего соответствие заявителя квалификационным требованиям. 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2-4. Квалификационные требования к хозяйствующим субъектам,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осуществляющим ввоз в Республику Казахстан и вывоз из Республики Казахстан озоноразрушающих веществ и содержащей их продукции  &lt;*&gt;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главу 2-4 внесены изменения постановлением Правительства РК от 18 мая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423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включают наличие: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контракта, договора на поставку озоноразрушающих веществ и содержащей их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сведений о предполагаемых объемах ввоза озоноразрушающих веществ и количестве содержащих их продукции (с указанием формулы, торгового и химического названия, кода торгового номера ТН ВЭД, страны, из которой ввозится продукция);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страхового полиса по обязательному экологическому страхованию;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положительного заключения территориального органа, подтверждающего соответствие заявителя квалификационным требованиям. 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2-5. Квалификационные требования к хозяйствующим субъектам, </w:t>
      </w:r>
      <w:r>
        <w:br/>
      </w:r>
      <w:r>
        <w:rPr>
          <w:rFonts w:ascii="Times New Roman"/>
          <w:b/>
          <w:i w:val="false"/>
          <w:color w:val="000000"/>
        </w:rPr>
        <w:t>осуществляющим обработку, хранение и удаление отходов производства</w:t>
      </w:r>
      <w:r>
        <w:br/>
      </w:r>
      <w:r>
        <w:rPr>
          <w:rFonts w:ascii="Times New Roman"/>
          <w:b/>
          <w:i w:val="false"/>
          <w:color w:val="000000"/>
        </w:rPr>
        <w:t>1-3 класса опасности, трансграничную перевозку в связи с выполнением</w:t>
      </w:r>
      <w:r>
        <w:br/>
      </w:r>
      <w:r>
        <w:rPr>
          <w:rFonts w:ascii="Times New Roman"/>
          <w:b/>
          <w:i w:val="false"/>
          <w:color w:val="000000"/>
        </w:rPr>
        <w:t>обязательств Республики Казахстан по Базельской конвенции о контроле</w:t>
      </w:r>
      <w:r>
        <w:br/>
      </w:r>
      <w:r>
        <w:rPr>
          <w:rFonts w:ascii="Times New Roman"/>
          <w:b/>
          <w:i w:val="false"/>
          <w:color w:val="000000"/>
        </w:rPr>
        <w:t>за трансграничной перевозкой опасных отходов и их удалением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главу 2-5 внесены изменения постановлением Правительства РК от 18 мая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423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включают наличие: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инженерно-технических работников - ответственных исполнителей, имеющих соответствующее высшее образование и стаж работы по специальности не менее трех лет или соответствующее среднее специальное образование и стаж работы по специальности не менее пяти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соответствующей материально-технической и производственной базы, оснащенной в зависимости от видов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аккредитованными уполномоченным органом по техническому регулированию лабораториями (центрами) на право проведения измерений по видам работ, указанным в квалификационных требованиях, либо имеющей договор на право проведения испытаний в аккредитованных в установленном порядке лабораториях (центрах);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необходимым парком обслуживающей техники, а также производственными площадями для ее содержания и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приборами и оборудованием для контроля качества осуществления работ, поверенных в установленном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технологиями, обеспечивающими организационные и технические меры по достижению и поддержанию уровней радиационной безопасности, не ниже установленных действующими нормами и правилами;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инженерно-техническим обеспечением (производственные комплексы, технологические участки, установки, пункты размещения радиоактивных отходов и материалов, другие объекты, на которых может осуществляться заявляемая деятельность), гарантирующим безопасность проведения заявляемой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комплектом нормативов, нормативно-справочной и технической документацией по запрашиваемым видам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производственного мониторинга, согласованной с территориальным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заключениями государственных органов санитарно-эпидемиологического, горнотехнического надзора и территориального органа, подтверждающими соответствие заявителя квалификационным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служб, обеспечивающих здоровье, охрану труда и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плана природоохранных мероприятий, согласованного с территориальным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планов ликвидации аварий, приводящих или могущих привести к загрязнению окружающей среды, согласованных с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объектов и устройств по размещению, транспортировке, очистке и обезвреживанию вредных (загрязняющих) веществ, опасных отходов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положительного заключения государственной экологической экспертизы на проекты размещения отходов производства (предусмотренные проектом), оценки уровня загрязнения окружающей среды отходами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паспортов на хранение опасных отходов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страхового полиса по обязательному экологическому страхованию.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трансграничной перевозке опасных отходов производства необходимо наличие: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сведений об использовании, применении отходов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лицензии на транспортировку опасных отходов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страхового полиса по обязательному экологическому страхованию;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информации об учете опасных веществ при перевозке опасных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копий договоров с предприятиями, организациями на прием опасных отходов производства. 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2-6. Квалификационные требования к хозяйствующим субъектам,</w:t>
      </w:r>
      <w:r>
        <w:br/>
      </w:r>
      <w:r>
        <w:rPr>
          <w:rFonts w:ascii="Times New Roman"/>
          <w:b/>
          <w:i w:val="false"/>
          <w:color w:val="000000"/>
        </w:rPr>
        <w:t>осуществляющим размещение, строительство и реконструкцию</w:t>
      </w:r>
      <w:r>
        <w:br/>
      </w:r>
      <w:r>
        <w:rPr>
          <w:rFonts w:ascii="Times New Roman"/>
          <w:b/>
          <w:i w:val="false"/>
          <w:color w:val="000000"/>
        </w:rPr>
        <w:t>предприятий, сооружений и эксплуатацию иных объектов</w:t>
      </w:r>
      <w:r>
        <w:br/>
      </w:r>
      <w:r>
        <w:rPr>
          <w:rFonts w:ascii="Times New Roman"/>
          <w:b/>
          <w:i w:val="false"/>
          <w:color w:val="000000"/>
        </w:rPr>
        <w:t>в пределах государственной заповедной зоны</w:t>
      </w:r>
      <w:r>
        <w:br/>
      </w:r>
      <w:r>
        <w:rPr>
          <w:rFonts w:ascii="Times New Roman"/>
          <w:b/>
          <w:i w:val="false"/>
          <w:color w:val="000000"/>
        </w:rPr>
        <w:t xml:space="preserve">в северной части Каспийского моря  &lt;*&gt;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главу 2-6 внесены изменения постановлением Правительства РК от 18 мая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423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включают наличие: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инженерно-технических работников - ответственных исполнителей, имеющих соответствующее высшее образование и стаж работы по специальности не менее трех лет или соответствующее среднее специальное образование и стаж работы по специальности не менее пяти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соответствующей материально-технической и производственной базы, оснащенной в зависимости от видов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аккредитованными уполномоченным органом по техническому регулированию лабораториями (центров) на право проведения измерений по видам работ, указанным в квалификационных требованиях, либо имеющей договор на право проведения испытаний в аккредитованных в установленном порядке лабораториях (центрах);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необходимым парком обслуживающей техники, а также производственными площадями для ее содержания и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приборами и оборудованием для контроля качества осуществления работ, поверенными в установленном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технологиями, обеспечивающими организационные и технические меры по достижению и поддержанию уровней безопасности, не ниже установленных действующими нормами и правилами;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инженерно-техническим обеспечением (производственные комплексы, технологические участки, установки, пункты размещения отходов и материалов, другие объекты, на которых может осуществляться заявляемая деятельность), гарантирующим безопасность проведения заявляемой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комплектом нормативов, нормативно-справочной и технической документации по запрашиваемым видам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производственного мониторинга, согласованной с территориальным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заключениями государственных органов санитарно-эпидемиологического, горнотехнического надзора и территориального органа, подтверждающими соответствие заявителя квалификационным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заключением уполномоченного органа в области особо охраняемых природных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служб, обеспечивающих здоровье, охрану труда и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положительных заключений государственной экологической экспертизы на проекты нормативов предельно-допустимых выбросов, предельно-допустимых сбросов, оценки воздействия на окружающую среду;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плана природоохранных мероприятий, согласованного с территориальным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планов ликвидации аварий, приводящих или могущих привести к загрязнению окружающей среды, согласованных с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страхового полиса по обязательному экологическому страхованию. 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2-7. Квалификационные требования к хозяйствующим субъектам,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осуществляющим производство химических и биологических веществ,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оказывающих вредное воздействие на окружающую среду  &lt;*&gt;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главу 2-7 внесены изменения постановлением Правительства РК от 18 мая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423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включают наличие: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инженерно-технических работников - ответственных исполнителей, имеющих соответствующее высшее образование и стаж работы по специальности не менее трех лет или соответствующее среднее специальное образование и стаж работы по специальности не менее пяти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соответствующей материально-технической и производственной базы, оснащенной в зависимости от видов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аккредитованными уполномоченным органом по техническому регулированию лабораториями (центров) на право проведения измерений по видам работ, указанным в квалификационных требованиях, либо имеющей договор на право проведения испытаний в аккредитованных в установленном порядке лабораториях (центрах);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необходимым парком обслуживающей техники, а также производственными площадями для ее содержания и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приборами и оборудованием для контроля качества осуществления работ, поверенными в установленном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технологиями, обеспечивающими организационные и технические меры по достижению и поддержанию уровней безопасности, не ниже установленных действующими нормами и правилами;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инженерно-техническим обеспечением (производственные комплексы, технологические участки, установки, пункты размещения отходов и материалов, другие объекты, на которых может осуществляться заявляемая деятельность), гарантирующим безопасность проведения заявляемой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комплектом нормативов, нормативно-справочной и технической документации по запрашиваемым видам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производственного мониторинга, согласованной с территориальным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заключениями государственных органов санитарно-эпидемиологического, горнотехнического надзора и территориального органа, подтверждающими соответствие заявителя квалификационным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служб, обеспечивающих здоровье, охрану труда и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плана природоохранных мероприятий, согласованного с территориальным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планов ликвидации аварий, приводящих или могущих привести к загрязнению окружающей среды, согласованных с уполномоченным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положительных заключений государственной экологической экспертизы на проекты по производству химических и биологических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страхового полиса по обязательному экологическому страхованию.      </w:t>
      </w:r>
    </w:p>
    <w:bookmarkStart w:name="z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Документы, необходимые для получения лицензии на</w:t>
      </w:r>
      <w:r>
        <w:br/>
      </w:r>
      <w:r>
        <w:rPr>
          <w:rFonts w:ascii="Times New Roman"/>
          <w:b/>
          <w:i w:val="false"/>
          <w:color w:val="000000"/>
        </w:rPr>
        <w:t>осуществление экологически опасных видов хозяйственной</w:t>
      </w:r>
      <w:r>
        <w:br/>
      </w:r>
      <w:r>
        <w:rPr>
          <w:rFonts w:ascii="Times New Roman"/>
          <w:b/>
          <w:i w:val="false"/>
          <w:color w:val="000000"/>
        </w:rPr>
        <w:t>деятельности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лицензии заявитель представляет лицензиару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образца, форма которого утверждается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юридическом или физическом лице - копии свидетельства о государственной регистрации для юридического лица или свидетельства о государственной регистрации индивидуального предпринимателя, действующего без образования юридического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подтверждающие соответствие заявителя квалификационным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уплату в бюджет лицензионного сбора.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Лицензии выдаются не позднее месячного срока, а для субъектов малого предпринимательства - не позднее десятидневного срока со дня подачи заявления со всеми необходимыми документами, если иной срок не установлен законодательными актами.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Ставки, порядок исчисления и уплаты в бюджет лицензионного сбора за право занятия отдельными видами деятельности и возврата уплаченных сумм определяются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и условия выдачи лицензий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Лицензия на право осуществления экологически опасных видов хозяйственной деятельности выдается центральным исполнительным органом в области охраны окружающей среды субъекту, квалификационный уровень которого соответствует предъявляемым требованиям для данного вида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Лицензия является документом строгой отчетности и оформляется в одном экземпляре на государственном и русском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изменения фамилии, имени, отчества физического лица, оно сообщает лицензиару об этом письменно, в месячный срок с приложением соответствующих документов, подтверждающих указанные сведения.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изменения наименования (в том числе изменения организационно-правовой формы, за исключением случаев, предусмотренных законодательными актами Республики Казахстан), место нахождения (если оно указано в лицензии) юридического лица, оно в течение месяца подает заявление о переоформлении лицензии с приложением соответствующих документов, подтверждающих указанные сведения.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производится в течение десяти дней со дня регистрации заявления лицензиата. За переоформление лицензии взимается лицензионный сбор в порядке и размерах, установленных налоговым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утере лицензии лицензиат имеет право на получение дубликата. Лицензиар в течение 10 дней производит выдачу дубликата лицензии по письменному заявлению лицензиата. При этом лицензиат уплачивает лицензионный сбор за право занятия отдельными видами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Лицензия не выдается, если: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определенного вида деятельности законодательными актами запрещено для данной категории субъектов;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представлены все документы, требуемые в соответствии с пунктом 6 настоящих Правил. При устранении заявителем указанных препятствий заявление рассматривается на общих основаниях;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внесен лицензионный сбор за право занятия отдельными видами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заявитель не отвечает установленным квалификационным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заявителя имеется решение суда, запрещающее ему занятие данным видом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выдаче лицензии заявителю дается мотивированный ответ в письменном виде в сроки, установленные для выдачи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Лицензия может быть отозвана в следующих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неисполнения лицензиатом требований, содержащихся в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запрещения судом лицензиату осуществлять тот вид деятельности, на осуществление которого он обладает лицензией;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неустранения причин, по которым лицензиар приостановил действие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представления лицензиатом заведомо ложной информации при получении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Лицензиар приостанавливает действие лицензии на срок до шести месяцев с указанием причин приостановления.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 действия лицензии субъектов малого предпринимательства производится судом по заявлению лицензиара, государственных органов, осуществляющих контрольные и надзорные функции.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Лицензиат вправе обжаловать в судебном порядке решение о приостановлении действия лицензии. При решении суда о правомерности приостановления действия лицензии срок ее приостановления считать с даты принятия такого решения лицензиаром.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устранения причин, по которым действие лицензии было приостановлено, лицензия возобновляется.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Лицензия прекращает свое действие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истечения срока, на который выдана лицензия;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совершения действий в полном объеме, на осуществление которых выдана лицензия;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отзыва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прекращения предпринимательской деятельности гражданина, реорганизации или ликвидации юридического лица, за исключением преобразования юридического лица одного вида в юридическое лицо другого вида (изменения организационно-правовой формы), кроме случаев, когда порядок и условия выдачи лицензий устанавливаются в соответствии с законодательными актами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добровольного возврата лицензии лицензиару. </w:t>
      </w:r>
    </w:p>
    <w:bookmarkStart w:name="z1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Учет и контроль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Учет лицензий, а также контроль за соблюдением лицензионных правил осуществляет лицензиар.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соблюдения квалификационных требований и установленных правил производится лицензиаром в порядке, установленном законодательством Республики Казахстан. </w:t>
      </w:r>
    </w:p>
    <w:bookmarkStart w:name="z1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за нарушение Правил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Государственные органы (лицензиары) и их должностные лица за нарушение законодательства  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несут установленную законодательными актами Республики Казахстан ответственность.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