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af9b" w14:textId="85e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150р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626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1, слова "Исламская республика Иран - 2 рейса, Исламское государство Пакистан (Афганистан) - 8 рейсов, Монголия - 5 рейсов, Турецкая республика - 4 рейса" заменить словами "Исламская Республика Иран - 2 рейса, Переходное Исламское Государство Афганистан - 2 рейса, Монголия - 10 рейсов, Турецкая Республика - 4 рейса".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