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fcc1" w14:textId="004f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
от 23 ноября 2000 года N 1749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2003 года N 1342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23 ноября 2000 года N 1749 "О порядке исчисления времени на территории Республики Казахстан" (САПП Республики Казахстан, 2000 г., N 49-50, ст. 575)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после слова "времени" дополнить словами ", воспроизводимого, хранимого и передаваемого Государственным первичным эталоном времени и частоты Республики Казахстан,".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