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d176" w14:textId="2dfd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величины комиссионного вознаграждения накопительных пенсионных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2003 года N 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статьи 48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2004 год следующую предельную величину комиссионного вознаграждения накопительных пенсионных фондов: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15 процентов от суммы инвестиционного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0,02 процента в месяц от пенсионных активов.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