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5a33" w14:textId="8525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проекте Указа Президента Республики Казахстан "О Государственной программе "Культурное наследие" на 2004-2006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Государственной программе "Культурное наследие" на 2004-2006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Государственной программе "Культурное наследие"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2004-2006 годы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в целях развития духовной и образовательной сферы, обеспечения сохранности и эффективного использования культурного наследия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"Культурное наследие" на 2004-2006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Республики Казахстан и другим задействованным министерствам, акимам областей, городов Астаны и Алматы принять меры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 Республики Казахстан ежегодно к 20 июля и 20 января представлять в Администрацию Президента Республики Казахстан и Правительство Республики Казахстан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и координацию по обеспечению выполнения Программы возложить на Министерство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         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"Культурное наследие" на 2004-2006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2003 г.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Программы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 Государственная программа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"Культурное наследие" на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народу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"Основные направления внутренней и внешней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политики на 2004 год", пункт 6.5.2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2003-2006 годы, утвержденного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Правительства Республики Казахстан от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сентября 2003 года N 903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 Министерство культуры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 Развитие духовной и образовательной сферы,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обеспечение сохранности и эффективного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использования культурного наследия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воссоздание значительных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историко-культурных и архитектурных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памятников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создание целостной системы изучения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культурного наследия, в том числе,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современной национальной культуры, фольклора,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традиций и обычаев;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обобщение многовекового опыта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литературы и письменности созданием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развернутых художественных и научных серии;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создание на государственном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полноценного фонда гуманитарного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базе лучших достижений мировой научной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мысли, культуры и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восстановление и перенесение на современные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аудионосители фонозаписи выдающихся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исполнителей-музыкантов устной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профессиональной традиции, находящиеся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фондах, архивах и хранилищах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   Финансирование Программы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 осуществляться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республиканского бюджета. Общий объем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финансирования всего - 1933,6 млн.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т.ч.: 2004 г. - 641,65 млн; 2005 г. - 631,7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млн; 2006 г. - 660,2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Объем финансирования Программы на 2005-2006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годы будет уточняться в рамках прогнозных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показателей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    Будут воссозданы свыше 30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будут проведены работы по научному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исследованию, консервации, благоустройству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туристскому использованию 32-х древних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средневековых археологических городищ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будет расширена культурная инфраструктура,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активизируется работа по пропаганде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популяризации историко-культурных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будут реализованы меры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целостной системы изучения 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будут созданы: Центр по выявлению,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приобретению национальных книжных раритетов,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реставрации книг и древних рукописей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Национальной библиотеке, Центр по страховому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копированию и реставрации архивных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оснащением современным оборудованием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Центральном Государственном архиве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Казахстан, Центр по формированию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реставрации музейного фонда, имеющего особое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значение для национальной истории на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Президентского центра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будут выпущены различные серии книг по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направлениям;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будет сооружен монумент - символ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государственной целостности и единства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будет создана база данных, определены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границы территории и зон охраны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культурного и смешанного наследия, включенных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предварительный список ЮНЕСКО;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будут восстановлены и перенесены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современные аудионосители фонозаписи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выдающихся исполнителей-музыкантов устной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профессиональной традиции, находящиеся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фондах, архивах и хранилищах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 2004-2006 годы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программа "Культурное наследие" на 2004-2006 годы (далее - Программа)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"Основные направления внутренней и внешней политики на 2004 год" и пунктом 6.5.2.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Программы Правительства Республики Казахстан на 2003-2006 годы, утвержденного постановлением Правительства Республики Казахстан от 5 сентября 2003 года N 903.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данной Программы продиктована необходимостью более активного, конструктивного воздействия на ситуацию, сложившуюся в сфере культурного наследия.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Анализ современного состояния проблемы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культурного наследия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Современное состояние культурного наследия Казахстана характеризуется посильным обеспечением комплекса мер по сохранению и дальнейшему развитию многовековых традиций, открытием новых памятников истории и культуры, активизацией работ по консервации, реставрации мавзолеев, старинных мечетей, древних городищ, созданием на их базе новых историко-культурных музеев-заповедников.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насчитывается более 25 тысяч недвижимых памятников истории, археологии, архитектуры и монументального искусства, 11 тысяч библиотек, 147 музеев, 8 историко-культурных заповедников-музеев, 215 архивов.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разветвленная сеть государственных музеев исторического и этнографического профилей, мемориалов, посвященных памятным событиям истории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памятник истории и культуры Казахстана - мавзолей Ходжа Ахмеда Иассауи в городе Туркестане в июне 2003 года включен в список Всемирного культурного наследия ЮНЕСКО.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меры по улучшению культурной инфраструктуры г. Астаны: в последние годы в столице республики открыты казахский театр музыкальной комедии, Президентский центр культуры, включающий в себя музей, библиотеку и концертный зал. Завершается строительство Национальной библиотеки. Ведется строительство киноконцертного зала и цирка.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 и действуют Законы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 </w:t>
      </w:r>
      <w:r>
        <w:rPr>
          <w:rFonts w:ascii="Times New Roman"/>
          <w:b w:val="false"/>
          <w:i w:val="false"/>
          <w:color w:val="000000"/>
          <w:sz w:val="28"/>
        </w:rPr>
        <w:t>и использовании историко-культурного наследия",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культуре"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архивном фонде и архивах".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сложившаяся ситуация в сфере сохранения и развития культурного наследия требует принятия безотлагательных комплексных мер по дальнейшему развитию и активизации деятельности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исторические, археологические и архитектурные объекты, представляющие огромное значение для национальной истории Казахстана, нуждаются в неотложной помощи. Среди них такие уникальные памятники истории и культуры, как мавзолеи Арыстанбаб в Южно-Казахстанской, Асан-Ата и Айкожа в Кызылординской областях, Жаркентская мечеть в Алматинской области, историко-архитектурные памятники в с. Турбат Южно-Казахстанской области, историко-архитектурные и археологические памятники заповедников-музеев "Азрет-Султан", "Жидебай-Борли", Мангистауского заповедника и заповедника "Ордабасы"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из них до сих пор не защищены от разрушения и уничтожения вследствие урбанизации, индустриализации и технократизации.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развиты система и методы изучения, использования памятников нематериальной, духовной культуры, начиная с древнейших времен, в т.ч. древнетюркских письменных памятников, трансформации традиционных мифологем и образов в произведениях современных авторов.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90-х годов прошлого столетия практически приостановлено издание основополагающих трудов мировой научной мысли в области философии, истории, юриспруденции и т.д., а также художественной литературы для казахскоязычной аудитории.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в целях воспитания подрастающего поколения в духе казахстанского патриотизма и восполнения пробелов в полноценном изучении исторического, культурного наследия, а также обобщения многовекового духовного опыта казахского народа, становятся особо актуальными вопросы создания развернутых исторических, художественных, научных серий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Происходит также естественное старение письменного наследия, документов, произведенных из органических материалов, таких как бумага, клей, кожа, картон и т.д. Следует обратить особое внимание на физическое состояние фонозаписей выдающихся исполнителей-музыкантов устной профессиональной традиции,      находящихся в фондах Казахской государственной консерватории им. Курмангазы, архивах и хранилищах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решение обозначенных выше проблем в рамках настоящей Программы будет способствовать дальнейшему развитию системы изучения, сохранения и популяризации культурного наследия народа Казахстана.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Цель и задачи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являются развитие духовной и образовательной сферы, обеспечение сохранности и эффективного использования культурного наследия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поставленной цели осуществляется решением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воссоздание значительных историко-культурных и архитектурных памятников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целостной системы изучения культурного наследия, в том числе, современной национальной культуры, фольклора, традиций и обычаев;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обобщение многовекового опыта национальной литературы и письменности, создание развернутых художественных и научных серий;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 государственном языке полноценного фонда гуманитарного образования на базе лучших достижений мировой научной мысли, культуры и литературы.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направления и механизм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будет реализована в период с 2004 по 2006 годы и предусматривает основные направления сохранения и возрождения культурного наследия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целостной системы их изучения, осуществления археологических исследований древних и средневековых городищ, поселений, курганов, создания на их базе заповедников-музеев, включения их в систему инфраструктуры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реставрации, консервации и использования уникальных историко-культурных и архитектурных памятников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популяризации научных знаний, разработки теоретических проблем исторической науки, выпуска научной, художественной и энциклопедической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системной работы по подготовке к изданию томов, свода памятников истории и культуры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вопроса о создании в республике оптимальной структуры по защите и активному использование историко-культурного наследия, в задачу которой входило бы обеспечение единого руководства деятельностью областных государственных инспекции, реставрационных организаций, реализация утвержденных программ и проектов в сфере охраны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эффективности использования Национального архивного фонда как объекта культурного наследия и информационного ресурса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подготовки и издания лучших образцов национальной литературы и письменности, достижений мировой научной мысли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этим основными направлениями реализации Программы являются: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Воссоздание значительных историко-культурных,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археологических и архитектурных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истории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Воссоздание памятников национальной истории будет обеспечено путем организации комплексных научно-культурологических исследований, осуществления мер по реставрации, консервации, реновации и благоустройства памятников, имеющих особое значение для национальной культуры, таких как: мавзолеи Абат-Байтак, Айша-Биби, объектов некрополей Караман-Ата, Шопан-Ата, дворцовых комплексов Акыртас и Баба-Ата, а также возрождения и развития исторической и этнокультурной среды, осуществления археологических исследований древних, средневековых городищ, курганов и поселений, таких как Койлык, Иссык, Сарайчик, Берел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осуществлена системная работа по подготовке к изданию свода памятников истории и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Хранящиеся в фондах музеев республики движимые памятники истории и культуры нуждаются в проведении регулярных реставрационных работ. Исходя из этого, необходимо рассмотреть возможность создания Центра по реставрации и формированию музейных фондов, имеющих особое значение для национальной истории.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Создание целостной системы изучения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культурного наследия казахского народа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изучения наследия выдающихся ученых мыслителей прошлого, а также для выявления и приобретения рукописей раритетных изданий, книг и архивных документов, имеющих историческое значение в культурном наследии казахского народа, будут организованы научно-исследовательские экспедиции в архивы и библиотеки стран ближнего и дальнего зарубежья.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предусматривается проведение прикладных научных исследований историко-культурных, архитектурных и археологических памятников, имеющих особое значение для национальной культуры, в том числе в зонах заповедников-музеев, в целях их сохранения и музеефикации.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уникальных образцов документального наследия, а также для обеспечения возможности свободного доступа к ним необходимо продолжить изучение наследия выдающихся ученых, мыслителей прошлого, в т.ч.: аль-Фараби, Ю. Баласагуна, М. Кашгари, С. Бакыргани, А. Югнеки, М. Дулати, К. Жалаири, З. Бабура и др. Также необходимо продолжить выявление, приобретение или изготовление копий рукописей, раритетных изданий и книг, среди которых: "Кодекс Кумманикуса", "Китаби Дедем Коркуд" (находится в г.г. Дрезден и Ватикан), "Огуз-наме" (находится в Париже), "Бабыр-наме", "Мухаббат-наме" (находится в Лондоне), "Кугадгу бiлiг" Ю. Баласагуна (г. Каир) и других, имеющих историческое значение в культурном наследии казахского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сохранности древних рукописей, книг и других источников необходимо создать Центр по выявлению и приобретению национальных книжных раритетов, а также реставрации книг и древних рукописей при Национальной библиотеке.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бурного развития информационных технологий и внедрения Единой системы электронного документооборота становятся актуальными задачи сохранения и использования документов Национального архивного фонда на новых носителях, для решения которых должен быть создан Центр по страховому копированию и реставрации архивных документов при Центральном Государственном архиве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выявлению и изготовлению копий древнетюркских рунических памятников, находящихся на территории современной Монголии и других странах мира. Будет сооружен монумент - символ государственной целостности и единства народов Казахстана на горе Улытау. Будут определены границы территорий, зоны охраны объектов культурного и смешанного наследия, создана база данных объектов, вошедших в предварительный список Всемирного наследия, разработан менеджмент план по управлению и сохранению мавзолея Ходжа Ахмеда Иассауи.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Разработка серий изданий национальной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мировой научной мысли, культуры и литературы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знакомства казахскоязычного читателя с широким спектром лучших произведений выдающихся мыслителей, литераторов и деятелей мировой культуры и создания на государственном языке полноценного фонда гуманитарного образования на базе лучших достижений мировой мысли необходимо разработать и выпустить фундаментальные литературно-художественные и научные издания. С учетом специфики издательской деятельности и объема предстоящей работы в организации переводов произведений классиков мировой литературы, трудов по различным сферам науки выпуск ряда изданий будет продолжен и в последующие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"Фольклористика, литературоведение и искусствознание" представлена серией книг "Бабалар cозi", объединившей казахский народный фольклор: сказки, предания, эпические произведения и исторические дастаны, формировавшиеся на протяжении сотен лет и являющиеся отражением богатого наследия устного народного творчества казахов.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огромную ценность представляет "История казахской литературы", рассказывающая об истории генезиса художественной литературной мысли в Казахстане на протяжении нескольких столетий и раскрывающая основные тенденции и особенности творчества писателей и поэтов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"Художественная литература" - в данном направлении нашли отражение достижения мировой классики. Серия "Библиотека мировой литературы" включает в себя наиболее передовое литературное творчество стран Европы, Америки, Австралии, Африки, а также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"Философия" - первой попыткой объединения воедино лучших образцов произведений, представляющих богатое философское наследие казахского народа, станет выпуск серии "Философское наследие казахского народа с древнейших времен до наших дней". Философские взгляды выдающихся сынов Великой Степи, начиная от Коркыт-ата и продолженные во взглядах Абая и Шакарима, по праву считаются жемчужинами мировой гуманистической духовной культуры. Серия "Мировое философское наследие" содержит фундаментальные труды по истории философии, наиболее известные произведения выдающихся мыслителей Запада и Востока с древних времен до наших дней, которым предшествуют краткие характеристики философских школ и направлений, биографии авторов.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"Историческая наука" - проект "Письменные источники по истории Казахстана" предполагает подготовку к изданию несколькими сериями на государственном языке письменных источников по истории Казахстана с древнейших времен до наших дней, в том числе трудов Геродота, Птолемея, а также наиболее значимых арабских, персидских, тюркоязычных, китайских, монгольских, русских и западных письменных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серию "Мировая историческая мысль" войдут трактаты выдающихся мыслителей и ученых мира, посвященные проблемам развития человеческих цивилизаций, культур, стран и народов.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"Археология, памятники истории и культуры" - в серии книг "Свод памятников истории и культуры" будут широко представлены сведения о недвижимых памятниках археологии и истории Казахстана, с кратким изложением их исторической ценности и художественных достоинств, а также история народа, и его прикладного искусства в иллюстрациях. Также представляет интерес серия альбомов, способствующие созданию целостной системы изучения исторического наследия казахского народа. Среди них "Археология Казахстана", "Петроглифы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"Культурология" - в проект "Мировая культурологическая мысль" войдут переводы множества трактатов мыслителей прошлого и монографий современных ученых, посвященных таким базовым понятиям культурологии, как "культура" и "цивилизация", "культурные ценности" и "культурные явления", "субъект культуры" и "культурное наследие", "традиции и новации в культуре", "типы культуры"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"Этнография и антропология" - в сериях иллюстрированных книг-альбомов "Казахские народные традиции и обряды" будут описаны народные традиции и обряды, представлены сведения о культурных ценностях и прикладном искусстве казахов.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"Юридическая наука" - включает серию книг "Древний мир права казахов", в которой собраны ораторские речи, наставления и назидания известных биев, направленные на сохранение единства казахского народа и целостности его территории, нравственное оздоровление общества и утверждение в нем морали человеколюбия, мира и справедливости, а также будут представлены записи и сборники норм казахского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"Социология" - данное направление будет представлено серией "Мировая социологическая мысль", посвященной многочисленным исследованиям по проблемам формирования личности в обществе и его социализации, становления социальных институтов и сущности социальных процессов, а также современным теориям и школам социологического знания.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"Политология" - в серии "Мировая политологическая мысль" собраны тексты мыслителей мира различных эпох, дающие представления об основных политических и правовых доктринах Древнего мира, Средневековья, Нового и Новейшего времени, а также отражающие этапы развития политико-правовой идеологии в единстве с ее мировоззренческими основами и теоретическим содержанием.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"Психология" - серия "Мировая психологическая мысль" отражает историю генезиса мировой психологической мысли на протяжении сотен лет и включает произведения наиболее ярких представителей научной психологической мысли.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"Экономическая наука" - серия книг "Экономическая классика" будет посвящена теоретическому наследию ученых и мыслителей по экономике, основана на методологическом подходе, отражающем диалектическое единство эволюции общества, форм хозяйствования и экономических идей. Каждый том данной серии будет содержать информационные материалы и тексты, дающие представления об основных положениях и именах таких ведущих экономических школ, как классическая, кейнсианская, институциональная, монетаризм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"Языкознание" - в сериях данного направления представлены разнообразные толковые словари казахского языка, словари синонимов, диалектологический и этимологический словари, дающие наиболее полные сведения по развитию казахского литературного языка и способствующие обогащению его лексики.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"Архивное и библиотечное дело" - в сборник "Эпистолярное наследие казахской элиты" войдут обширные комплексы писем верховных правителей казахского общества - выдающихся деятелей национальной научной и творческой интеллигенции, в выявленных в Центральном государственном архиве Республики Казахстан и архивном фонде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"Энциклопедии" - серии данного направления представляют собой разнообразный спектр энциклопедий и энциклопедических справочников по литературе, культуре и искусству, дающий представление об истории казахской культуры, специфических литературных жанрах и направлениях искусства. Энциклопедия "Республика Казахстан" на казахском, русском и английском языках будет содержать емкие характеристики, статистические материалы, богатые иллюстрации, фотографии, схемы и диаграммы.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"Изобразительное искусство" - ценные образцы изобразительного искусства Казахстана найдут отражение в сериях фото- и изоальбомов данного направления. Отдельной серией "Художники Казахстана" выйдут изоальбомы, посвященные творчеству таких талантливых мастеров современности, как А. Кастеев, У. Тансыкбаев, С. Калмыков и другие.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Необходимые ресурсы и источники их финансирования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Программы будет осуществляться за счет средств республиканского бюджета. Общий объем финансирования - 1933,6 млн. тенге, в т.ч. 2004 г. - 641,65 млн.; 2005 г. - 631,7 млн.; 2006 г. - 660,2 млн. тенге. Объем финансирования Программы на 2005-2006 гг. будет уточняться в рамках прогнозных показателей республиканского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финансирования крупных серийных изданий национальной мировой научной мысли, культуры, литературы, выпуск которых завершается в последующие годы, будут рассмотрены в установленном порядке.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Ожидаемый результат от реализации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способствовать повышению духовно-образовательного и интеллектуально-культурного уровня нации, воспитанию подрастающего поколения в духе общемировых ценностей, казахстанского патриотизма, дальнейшей консолидации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воссозданы свыше 30 значимых памятников истории и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работы по научному исследованию, консервации, благоустройству, музеефикации и туристскому использованию 32-х древних и средневековых археологических городищ и поселений;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расширена культурная инфраструктура, активизируется деятельность по пропаганде и популяризации историко-культурных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реализованы меры по созданию целостной системы изучения культурного наследия;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созданы: Центр по выявлению, приобретению национальных книжных раритетов, реставрации книг и древних рукописей при Национальной библиотеке, Центр по страховому копированию и реставрации архивных документов с оснащением современным оборудованием при Центральном Государственном архиве Республики Казахстан, Центр по формированию и реставрации музейного фонда, имеющего особое значение для национальной истории на базе Президентского центра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выпущены по 16 направлениям различные серии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сооружен монумент - символ государственной целостности и единства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база данных, определены границы территории и зон охраны объектов культурного и смешанного наследия, включенных в предварительный список ЮНЕСКО;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восстановлены и перенесены на современные аудионосители фонозаписи выдающихся исполнителей-музыкантов устной профессиональной традиции, находящиеся в фондах, архивах и хранилищах страны.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