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c2de" w14:textId="96dc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кадастра гражданского и служебного оружия и патронов к нему на 2004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2003 года N 1304. Утратило силу - постановлением Правительства РК от 30 декабря 2004 г. N 1429 (P041429)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декабря 1998 года "О государственном контроле за оборотом отдельных видов оружия"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прилагаемый Государственный кадастр гражданского и служебного оружия и патронов к нему на 2004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декабря 2002 года N 1367 "Об утверждении Государственного кадастра гражданского и служебного оружия и патронов к нему".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Настоящее постановление вступает в силу со дня подписания.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Утвержден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2003 года N 1304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кадастр гражданского и служебного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оружия и патронов к нему на 2004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Государственный кадастр гражданского и служебного оружия и патронов к нему (далее - Кадастр) подготовлен и издается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декабря 1998 года N 339-I "О государственном контроле за оборотом отдельных видов оружия" и Инструкцией по разработке, изданию и ведению Государственного кадастра гражданского и служебного оружия и патронов к нему (далее - Инструкция),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августа 2000 года N 1176.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Согласно статье 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30 декабря 1998 года "О государственном контроле за оборотом отдельных видов оружия" Кадастр является официальным сборником, содержащим систематизированные сведения о гражданском и служебном оружии и патронах к нему, разрешенных к обороту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Включение в Кадастр сведений о гражданском и служебном оружии и патронах к нему производится на основании результатов их обязательной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Обязательной сертификации подлежат все производимые на территории Республики Казахстан, ввозимые на территорию Республики Казахстан и вывозимые из Республики Казахстан модели гражданского и служебного оружия и патронов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основании результатов сертификационных испытаний, проверки представленных сведений, документов и образцов оружия или патронов к нему организация, аккредитованная Госстандартом на проведение работ по сертификации оружия, принимает решение об отнесении изделий к оружию или патронам и выдает заявителю сертификат соответствия по форме, определяемой Комитетом по стандартизации, метрологии и сертификации Министерства индустрии и торговли Республики Казахстан (далее - Госстандарт).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Сертификат соответствия является основанием для оборота оружия, патронов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Госстандарт на основании информации, предоставленной органами по сертификации об оружии и патронах, прошедших процедуру сертификации формирует Перечень моделей гражданского и служебного оружия и патронов к нему, сведения о которых вносятся в Кадастр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случаях отказа включения модели оружия (типа патронов) в Перечень и при необходимости приостановления действия сертификата соответствия Госстандарт обязан в десятидневный срок после принятия решения сообщить об этом Министерству внутренних дел Республики Казахстан и организации, аккредитованной Госстандартом на проведение работ по сертификации оружия,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Перечень ежеквартально утверждается Госстандартом совместно с Министерством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Кадастр разрабатывается и издается Госстандартом на бумажных и магнитных носителях на основании Перечня. Изменения, внесенные в Кадастр, публикуются в установленном порядке Госстандартом.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Кадастр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гражданское оружие отечественного производства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гражданское оружие иностранного производства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служебное оружие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патроны испытательные, образцовые и другие для использования в технологических целях при производстве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данном издании отсутствует раздел "Оружие и патроны к нему, производимые только для экспорта", предусмотренный в п. 3 Инструкции, так как в Республике Казахстан не производится данный вид гражданского и служебного оружия (типы патронов).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Кадастр вносятся следующие сведения об оружии и патронах: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отечественного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наименование и обозначение модели оружия (типа патронов) и используемых патронов; основные технические показатели оружия и патронов; наименование разработчика и изготовителя; обозначение и наименование нормативного документа, по которому изготавливается (испытывается) оружие (патроны); организация (лаборатория), проводившая испытания; цветная фотография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иностранного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наименование и обозначение модели оружия (типа патронов) и используемых патронов; основные технические показатели оружия и патронов; наименование страны и фирмы изготовителя оружия и патронов; цветная фотография образца; орган (лаборатория), проводивший сертификационные испытания (в случае проведения их в Республике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качестве дополнительных сведений об оружии иностранного производства могут быть включены варианты исполнения, маркировка, фирма-продавец, техническое описание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Данное издание содержит информацию о моделях гражданского и служебного оружия и патронов к нему, прошедших сертификацию до 1 октября 2003 года. Кадастр переиздается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Подлинник и контрольные экземпляры Кадастра, изменения и дополнения к нему, а также документы о включении моделей оружия (типов патронов) в Кадастр хранятся в Госстандарте в соответствии с правилами хранения дел государственных стандартов.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Гражданское оружие отечественного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1.1. Охотничье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1.1.1. Охотничье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Государственный кадастр гражданского и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Регистрационный номер: 1.1.1./001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МЦ 22-02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Габаритные размеры, мм: 1230х110х45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"Уральский завод "Металлист"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(испытывается) оружие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 7186-11807515948-94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1.1.1./002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 22-03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Габаритные размеры, мм: 1230х110х45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Вместимость магазина, шт: 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"Уральский завод "Металлист"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(испытывается) оружие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 7186-11807515948-94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Западно-Казахстанский филиал ОАО "НаЦЭкС"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 Патроны                             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1.2.1. Патроны к огнестрельному гладкоствольному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--------------------------------------------------------------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 : 44-48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Масса, пули (дроби, картечи), г: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патрона, мм: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MAGNUM АННА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Масса патрона, г: 57-60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Масса, пули (дроби, картечи), г: 42,5-53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патрона, мм: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Масса патрона, г: 39-43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Масса, пули (дроби, картечи), г: 30-36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Полу/MAGNUM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Масса, пули (дроби, картечи), г: 40-42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 короткобойный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пули (дроби, картечи), г: 30-36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Полу/MAGNUM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 пули (дроби, картечи),г: 35-37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32-37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 пули (дроби, картечи), г: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Масса патрона, г: 36-39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пули (дроби, картечи), г: 26-31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резиновой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13-15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 пули (дроби, картечи), г: 3-4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пластмассовой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Масса патрона, г: 12-14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пули (дроби, картечи), г: 5-6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35-37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 пули (дроби, картечи), г: 25-28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 с резиновой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11-13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 пули (дроби, картечи), г: 2-3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ТУ 640 РК-30698423-ТОО-02-98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пластмассовой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10-13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Масса пули (дроби, картечи), г: 4-5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Гражданское оружие иностранного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2.1. Газовое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2.1.1. Пистолеты и револьверы 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ИЖ-77-8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195х130х38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Вместимость магазина,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пистолетные патроны калибра 8х20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ИЖ-79-8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161х127х30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пистолетные патроны калибра 8х20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COMPACT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180х120х40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барабана,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2.1.1./004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MAGNUM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210х120х40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барабана,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9 PARA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175х35х30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Ударно спусковой механизм двойного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VALTRO 85 COMBAT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180х140х38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VALTRO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РОСКЕТ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174х110х38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барабана,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RЕСК G-5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134х102х23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RECK COBRA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170х115х50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барабана,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RECK GOVERNMENT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725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175х130х30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БАЙКАЛ ИЖ-79-7,62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161х127х30,5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патроны калибра 7,62х22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185х110х45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барабана,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185х110х45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барабана, шт: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револьверные патроны калибра 9х20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170х140х35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стрельбы применяются газовые и холостые патроны калибра 9х22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2.2. Спортивное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2.2.1. Спортивное огнестрельное нарезное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спортивно-тренировочный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БАГИРА МР 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186х126х35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спортивно-тренировочный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446 ВИКИНГ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195х142х38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 Двусторонний предохранитель и переустанавливаемая на две стороны защелка магазина позволяет вести стрельбу как с правой, так и с левой руки.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стандартный малокалиберный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МЦМ 22Lr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250х150х50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1,1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спортивные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5,6х16 мм (.22Lr).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 на дистанции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имеет ударно-спусковой механизм куркового типа, регулируемый прицел.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спортивный стандартный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35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300х150х50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1,25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спортивные патроны кольцевого воспламенения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5,6х16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 на дистанции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имеет ударно-спусковой механизм куркового типа с регулировками спуска и спускового крючка.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2.2.2. Спортивное пневматическое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Регистрационный номер: 2.2.2/001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52 LUXSUS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48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 2.2.2/004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34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 2.2.2/007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 COMPACT FO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 COMPACT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 2.2.2/011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CF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1110х150х40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стандартная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ИЖ-32 ВК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775х210х60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пневматические пули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 дистанции 25 метров. Винтовка компрессионного типа для стрельбы по движущейся мишени по правилам Международного стрелкового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 2.2.2/013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1050х205х40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пневматические пули калибра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 дистанции 25 метров.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пневматический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ИЖ-53-М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407х175х50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1,2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Спусковой механизм с регулировкой длины рабочего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спускового крючка.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815х200х60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 дистанции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Подача пули в канал ствола производится досылателем.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пневматический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ИЖ-46-04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420х200х50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1,3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компрессионного типа для стрельбы по правилам Международного стрелкового союза. Спусковой механизм с регулировкой положения спускового крючка, хода и усилия спуска. Микрометрический прицел с регулировкой целика по горизонтали и вертикали.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газобалонный многозарядный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654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165х145х35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стальные сферические пули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обучения приемам стрельбы и обращения с пистолетом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654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165х145х35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стальные сферические пули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обучения приемам стрельбы и обращения с пистолетом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2.2.3 Спортивное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2.2.3/001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GOLD-SPORTING-WHITE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Габаритные размеры, мм: 1300х225х50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занятий спортом и охотой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Регистрационный номер: 2.2.3/002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GOLD-SPORTING-BLACK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Габаритные размеры, мм: 1300х225х50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занятий спортом и охотой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2.3. Охотничье оружие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2.3.1. Охотничье огнестрельное нарезное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ВЕПРЬ 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1150х200х75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4,3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7,62x51 мм (.308).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"Вятско-Полянский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разработан на базе ручного пулемета Калашникова. 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(7,62х39)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1070х220х70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7,62x39 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САЙГА-308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1125х220х70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7,62x51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имеет отъемный приклад.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 СКС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1040х200х70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Иcпользуемые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7,62x39 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"Тульский оружейный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разработан на базе карабина Симонова. 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Регистрационный номер: 2.3.1/005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ACER ELITE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1050х70х80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7,62x63 мм (.30-06).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ACERA (.30-06)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1050х70х80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7,62х63 мм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BAR МК - II AFFUT STANDART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1100х165х65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BAR BATTUE PASSION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1100х165х65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7,62х63 мм (.30-06).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BLR LIGHTING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1100х180х55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RUGER MINI 30K STAILNESS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950х160х65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7,62х39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STURM, RUGER &amp; Co., Inc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 96 (.308 WIN)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1070х160х80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BUSHMASTER ХМ 15 E2S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1000х220х60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4-4,2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5,56х45 мм (.223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BUSHMASTER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527 (.227 REM)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1070х190х75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5,56х45 мм (.223 REM).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452 STANDART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1083х185х55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 или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5,6х16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может комплектоваться магазинами на 5 или 10 патронов.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527 FOX-STUTZEN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1070х190х75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5,56х45 мм (.223 REM).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452 LUX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1083х185х55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5,56х16 мм.(22Lr)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550 LUXUS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1135х180х60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550 FS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1135х180х60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922 (.22 WIN MAGNUM)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 (.22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1000х155х55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 мм (.22 WIN MAG).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1894 CS (.357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.357 MAG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910х170х40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8,79x33 мм (.357 MAG).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THE MARLIN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BL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930х170х30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кольцевого воспламенения калибра 5,6х16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куртка открытое.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REMINGTON 597 (.22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970х180х60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 мм.(.22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BLASER R-93 STD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1020х170х45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BLASER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SAUER 202S EUROPA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1060х160х65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552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1010х160х45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5,6x16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MARLIN 444P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1030х180х4,5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10,77x56 мм (.444 Marlin).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444 SS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1030х180х4,5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10,77x56 мм (.444 Marlin).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581 S.22Lr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1080х160х60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5,6x16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.308 Win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1060х140х70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7,62x51 мм (.308 WIN).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MARLIN 25N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1040х150х70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5,6x16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TNE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MARLIN 39 AS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1030х170х45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5,6x16 мм (.22 Lr).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TNE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BLASER ATTASHE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1020х120х40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7,62х51 мм (.308 WIN).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BLASER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HECKLER END KOCH SLB 2000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1050х170х55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7,62x63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HECKLER END KOCH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полуавтоматическое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BROWNING BUCK MARK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950х210х35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ANSCHUTZ 525 KV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1080х190х30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 мм(.22LR)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GERMAHY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ВЕПРЬ 7,62х39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1030х180х35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7,62х39мм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"Вятко-Полянский машиностроительный завод МОЛОТ"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ВЕПРЬ ПИОНЕР 223.REM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1050х180х45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5,56х45мм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"Вятко-Полянский машиностроительный завод МОЛОТ"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CОБОЛЬ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980х180х50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"Ижмаш"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2.3.2. Охотничье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FAIR LX 600 EAL DE LUXE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1150х150х44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FAIR LX 600 DE LUXE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FAIR LX 600 ULTRALIGHT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LX 692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FAIR LX 692 PREMIER EM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 GOLD VARIO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SAUER FRANCHI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1210х150х40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FRANCHI S.p.A.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B425 HUNTER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1210х190х40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комлект могут входить три пары дульных насадок.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BROWNING B425 HUNTER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1100-1210х190x40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2,8-3,5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BROWNING B425 SPORTER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1200x150х45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BROWNING GOLD LUXE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1250x190x60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Зарядность, шт.: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могут входить дульные насадки.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FUSION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1195-1295x188x47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3,3-3,5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могут входить дульные насадки.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BROWNING GOLD LUXE FUSION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1250х170х70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BROWNING GOLD LUXE 30"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HUNTER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AL 390 GOLD MALLARD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могут входить 5 дульных насадок.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BROWNING COLD CAMO (30")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COLD LUXE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1230х170x70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Вместимость: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SILVER HUNTER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BENELLI M1 SUPER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NOVA PUMP ACTION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1250х270x50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M3 SUPER 90(26")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123 CB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входят сменные чоки.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BENELLI MONTEFELTRO 20 (26")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1250х180x55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121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В комплект входят сменные чоки.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SUPER 90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DUCA DI MONTEFELTRO S90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BENELLI RAFFAELLO S/LUSSO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SUPER BLACK EAGLE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M3 SUPER COMBAT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6+1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VURSAN STOEGER 2000 GOLD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 STOEGER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12 с РПП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1100х167x65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20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1050х200x70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20/70 или 20/76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 Карабин может комплектоваться с магазинами различной вместимости.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1201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612 VSXA RILITE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1210х150x60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S.р.А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STANDARD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1220х150x65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FRANKONIA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SUPER GOOSE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1220х150x65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FRANKONIA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с перезарядкой цевьем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7632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990х160x60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6+1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с перезарядкой цевьем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7566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990х160x60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6+1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TОЗ 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825х150x57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6+1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"Тульский оружейный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Ружье имеет складной приклад (длина указана с разложенным прикладом).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SPAS-12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1050х180x80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7+1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87-03М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87-01М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1240х200x60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БЕКАС 16М АВТО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1200х165x65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16/76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"Вятско-Полянский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27 СПОРТИНГ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имеет выбрасывающий механизм, автоматический 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27М, ИЖ-27ЕМ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 (20)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 Ружья имеют выбрасывающий механизм, автоматический 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ИЖ-27М-1С, ИЖ-27-ЕМ-1С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 Ружья имеют один спусковой крючок, автоматический 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ИЖ-43, ИЖ-43E, ИЖ-43-1С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1150х210x60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  Автоматический предохранитель обеспечивает возможность безударного спуска курков с боевых взводов. 1С - ружье с одним спусковым крючком, Е - наличие выбрасывающего механизма.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43-К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    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1150х210x60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 К - обозначает наличие наружных взводителей курка.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Регистрационный номер: 2.3.2/055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магазинное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МР-131-К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Габаритные размеры, мм: 1000х130x45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Масса, кг: 3,7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Вместимость магазина, шт: 3 и 5/7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Зарядность, шт: 8-10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Калибр,: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1010х120x45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WHITEWING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1235х210x45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686 ONYX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1250х200x50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3,1-3,2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686 SILVER-PIGEON 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1300х215x45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3,1-3,2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391-URIKA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WATERFOWLS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1240х200x45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SUNTNETIC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1235х195x45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3.5 XTREMA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1215х195x40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3,4-3,5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3.5 XTREMA SYNTHETIK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1215х195x45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3,4-3,5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12/76, 12/86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GOLD-BLACK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1300х225x50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GOLD-WHITE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1300х225x50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3,2-3,3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3+1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AD JUBLEE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1260х200x40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AD LEGACY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1225х175x35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PD JUBLEE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1245х195x40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PD LEGACY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1230х210x45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AS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1250х195x45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1240х175x40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4+1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HUNTER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1280х200x40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WATERFOWL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1265х190x45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UNITED CAMO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1265х190x40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SUPERGOOSE 90 FULL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1420х200x40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5+1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ULTRALIGHT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1210х150x40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ИЖ-18 - М-М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Калибр: 12 (16, 20, 32, .410)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11165х229x60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2,6-2,8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16/70, 20/76, 32/70, 410/76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однозарядное.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2.3.3. Охотничье комбинированное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2.3.3/001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комбинированное двуствольное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MERKEL 96K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 и 12 (или 12 и 7,62)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1103х160x55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мм и 12/70 мм или 12/70 мм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MERKEL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2.3.3/002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комбинированое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 и 7,62 (12 и 12)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1050х200x55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7,62х39 и 7,62х54R -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 Предусмотрена установка оптического прицела. Ружье может иметь следующие комбинации стволов: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 и 7,62х39, 12/70 и 7,62х54R, 12/70 и 12/70.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2.3.4. Оружие пневматическое охотничье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1050х213x40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 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 Винтовка однозарядная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МР-513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1130х210x70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4/5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 Спусковой механизм куркового типа. Винтовка однозарядная.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малокалиберная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МР-514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650х220x55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8-10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4/5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Модель снабжена автоматическим предохранителем спускового механизма, исключающим случайный выстрел.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газобаллонный модульный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МР-651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4,5 (.177 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240х165x35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4,5 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используется для промысловой и любительской охоты. Пистолет поставляется со сменными прикладом и цевьем - имитатором ствола, позволяющим владельцу изменять внешний облик.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2.4. Патроны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2.4.1. Патроны к газовому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газовый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 Р.А.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4,32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4,32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21,8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активного вещества - СS и капсаицин, капсаицин содержится в виде порошка горького перца.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газовый револьвьерный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2,73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17,7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активного вещества - СS и капсаицин, капсаицин содержится в виде порошка горького перца.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холостой револьвьерный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 Р.А.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17,7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из газового оружия самообороны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сигнальных устройств.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2.4.2. Патроны к огнестрельному оружию с нарезным стволом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 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.308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2,4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9,7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RWS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Патрон соответствует калибру 7,62х51. Патрон предназначен для стрельбы из охотничьего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30-06 SPRING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.30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28,8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11,7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Sellier&amp;Bellot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свинец, латунь. Тип пули - полуоболоченная, экспансивная. Патрон соответствует калибру - 7,62 х 63. Патрон имеет биметаллическую гильзу. Патрон предназначен для стрельбы из охотничьего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 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.222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Sellier&amp;Bellot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свинец, биметалл. Тип пули - полуоболоченная, экспансивная. Патрон соответствует калибру - 5,7 х 43. Патрон предназначен для стрельбы из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 повышенной кучности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 х 54 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13,2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13,2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53,5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оболоченная. Гильза - биметаллическая. Патрон предназначен для стрельбы из охотничьего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CRTRIDGES 7,62/54R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24,6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Патрон предназначен для стрельбы из охотничьего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2.4.3. Патроны к огнестрельному гладкоствольному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30-32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BRENNEKE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свинец. 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EXPRESS 12/67,5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67,5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 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WAIDMANSHEIL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TREFFER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TREFFER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пластмассовой гильзой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Завод им. Серго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свинец. Капсюль-воспламенитель - "Жевело".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с пластмассовой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 им. Серго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RECORD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ФГУП "Краснозаводской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с металлической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5-20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Материал дроби - свинец. Гильза - пластмассовая. 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38,5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Служебное оружие 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3.1.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P-210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215х130х35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COUGAR 8000/8040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183х140х40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- 84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170х125х35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COUGAR chrom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183х140х40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 P38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215х140х35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200х140х40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 P4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215x140x35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160x130x35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STAR BONIFACIO ECHEVERIA S.A.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GLOCK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160x105x35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GLOCK GES.m.b.H.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SP2009 (PRO)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190x140x35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170x120x55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170x125x35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180x135x40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161x127x30,5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443 ГРАЧ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198x140x38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 Предохранитель пистолета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неавтоматический, с двусторонним направляющим рычагом.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448 СКИФ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165x127x32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451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130x97x25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Зарядность, шт: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используюся патроны калибра 9х17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Для использования организациями с особыми уставными задачами, а также в целях самообороны. Спусковой крючок выдвигается только при взведении курка, предохранитель, совмещенный с рычагом запирания стволов.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6,35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155x120x37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0,48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Вместимость магазина, шт: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6,35х12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гладкоствольный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 mod. NAPOLEON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Габаритные размеры, мм: 220x140x31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Масса, кг: 1,20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Вместимость: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пистолетные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мм с дробью N 7, 8, 9,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 с особыми уставными задачами.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Патроны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MAKAROV 9x18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10,54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служебного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KURZ 9x17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9,4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24,9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биметалл, свинец. Тип пули - оболочечная. Гильза - биметаллическая. Патрон предназначен для стрельбы из служебного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LUGER 9x19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оболочечная. Гильза - биметаллическая. Патрон предназначен для стрельбы из служебного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револьверный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1,9-2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"АННА"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4. Патроны испытательные, образцовые и другие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использования в технологических целях при производстве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оружия.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4.1. Патроны испытательные, образцовые и другие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использования в технологических целях при производстве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охотничьего огнестрельного гладкоствольного оружия.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4.1/001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испытательный с пластмассовой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Масса патрона, г: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Масса пули (дроби), г: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Предназначен для использования в технологических целях при производстве гладкоствольного оружия с длиной патронника не более 70 мм. Среднее значение максимального давления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 МПА.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