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8b1f4" w14:textId="ed8b1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Заключения по дополнению к Плану запусков космических аппаратов в рамках федеральных космических программ России, программ международного сотрудничества и коммерческих программ с космодрома "Байконур" на 2003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декабря 2003 года N 1261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Соглашением между Правительством Республики Казахстан и Правительством Российской Федерации о порядке представления и получения заключения (согласования) по планам запусков космических аппаратов и испытательных пусков ракет с космодрома "Байконур" от 18 ноября 1999 года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Заключение по дополнению к Плану запусков космических аппаратов в рамках федеральных космических программ России, программ международного сотрудничества и коммерческих программ с космодрома "Байконур" на 2003 год (далее - Заключение).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направить Заключение Российской стороне по дипломатическим каналам.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2003 года N 1261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Заключение по дополнению к Плану запусков </w:t>
      </w:r>
      <w:r>
        <w:br/>
      </w:r>
      <w:r>
        <w:rPr>
          <w:rFonts w:ascii="Times New Roman"/>
          <w:b/>
          <w:i w:val="false"/>
          <w:color w:val="000000"/>
        </w:rPr>
        <w:t xml:space="preserve">
космических аппаратов в рамках федеральных космических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программ России, программ международного сотрудничества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и коммерческих программ с космодрома "Байконур" на 2003 год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Рассмотрев дополнительную информацию, представленную нотой Министерства иностранных дел Российской Федерации от 19 августа 2003 года, Правительство Республики Казахстан согласовывает запуск космического аппарата "АМОС-2" ракетой-носителем "Союз-ФГ" в IV квартале 2003 года вместо запуска космического аппарата "РЕСУРС-ДК" ракетой-носителем "Союз", предусмотренного Планом запусков космических аппаратов в рамках федеральных космических программ России, программ международного сотрудничества и коммерческих программ с космодрома "Байконур" на 2003 год.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