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e1704" w14:textId="82e17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Некоторые вопросы финансирования деятельности Полномочного Представителя Республики Казахстан в Комиссии по экономическим вопросам при Экономическом совете СНГ Темирбаева В.Б.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ноября 2003 года N 1195. Утратило силу - постановлением Правительства РК от 12 августа 2004 г. N 844 (P040844)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Установить, что финансирование деятельности Темирбаева Валерия Батаевича - Полномочного Представителя Республики Казахстан в Комиссии по экономическим вопросам при Экономическом совете Содружества Независимых Государств в течение срока его полномочий производится за счет средств, предусмотренных в республиканском бюджете по программе "Участие в уставных и других органах Содружества Независимых Государств".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прилагаемую смету расходов на обеспечение деятельности Темирбаева Валерия Батаевича - Полномочного Представителя Республики Казахстан в Комиссии по экономическим вопросам при Экономическом совете Содружества Независимых Государств.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вступает в силу со дня подписания.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Утверждена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28 ноября 2003 года N 1195    </w:t>
      </w:r>
    </w:p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 Смета расходов на обеспечение деятельности </w:t>
      </w:r>
      <w:r>
        <w:br/>
      </w:r>
      <w:r>
        <w:rPr>
          <w:rFonts w:ascii="Times New Roman"/>
          <w:b/>
          <w:i w:val="false"/>
          <w:color w:val="000000"/>
        </w:rPr>
        <w:t xml:space="preserve">
Темирбаева Валерия Батаевича - </w:t>
      </w:r>
      <w:r>
        <w:br/>
      </w:r>
      <w:r>
        <w:rPr>
          <w:rFonts w:ascii="Times New Roman"/>
          <w:b/>
          <w:i w:val="false"/>
          <w:color w:val="000000"/>
        </w:rPr>
        <w:t xml:space="preserve">
      Полномочного Представителя Республики Казахстан </w:t>
      </w:r>
      <w:r>
        <w:br/>
      </w:r>
      <w:r>
        <w:rPr>
          <w:rFonts w:ascii="Times New Roman"/>
          <w:b/>
          <w:i w:val="false"/>
          <w:color w:val="000000"/>
        </w:rPr>
        <w:t xml:space="preserve">
в Комиссии по экономическим вопросам </w:t>
      </w:r>
      <w:r>
        <w:br/>
      </w:r>
      <w:r>
        <w:rPr>
          <w:rFonts w:ascii="Times New Roman"/>
          <w:b/>
          <w:i w:val="false"/>
          <w:color w:val="000000"/>
        </w:rPr>
        <w:t xml:space="preserve">
      при Экономическом совете СНГ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Наименование расходов               !      Сумма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Денежное содержание                          1580 долларов США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Транспортные услуги                           270 долларов США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Услуги связи и канцелярские товары            150 долларов США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Итого расходов в месяц:                      2000 долларов США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Всего текущих расходов: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2003 год - 2000 х 1 х 12 = 24000 долларов США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