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4977" w14:textId="cca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2003 года N 1166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благоприятных условий для отдыха трудящихся и рационального использования рабочего времени в декабре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13 декабря 2003 года на понедельник 15 декабря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 производить по согласованию с профсоюзными организациями работу 15 декабря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