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03f6" w14:textId="cf00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Кабинетом Министров Украины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2003 года N 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Кабинетом Министров Украины о взаимной защите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Токаеву Касымжомарту Кемелевичу - Министру иностранных дел Республики Казахстан заключить от имени Правительства Республики Казахстан Соглашение между Правительством Республики Казахстан и Кабинетом Министров Украины о взаимной защите секретной информации,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Кабинетом Министров Украины о взаимной защите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Украиной, а также созданной в процессе такого сотрудничества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Сторон в обеспечении защиты секретной информации в соответствии с национальными законодательствами Республики Казахстан и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реализации Соглашения о взаимном обеспечении сохранности межгосударственных секретов государств-участников Содружества Независимых Государств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терминов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в нем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составляющие государственные секреты, выраженные в любой форме, защищаемые в соответствии с законодательствами государств Сторон, переданные в порядке, установленном каждой из Сторон и настоящим Соглашением, а также созданные в процессе сотрудничества Сторон, несанкционированное распространение которых может нанести ущерб безопасности и интересам Республики Казахстан и Украины;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на/в которых защищаемая секретная информация отображена в виде символов, образов,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"степень секретности" - категория, которая характеризует важность секретной информации, степень ограничения доступа к ней и уровень ее защиты государствами Сторон, на основании которой проставляется гриф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 носителя секретной информации, удостоверяющий степень секретности данной информации, проставляемый на носителе секретной информации или указываемый в сопроводительной документации на него, свидетельствующий о степени секретности сведений, содержащихся в носителе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"договор" - договор, соглашение или контракт, заключаемый между организациями государств Сторон, в рамках которого образуется или передается секретная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физических лиц на доступ к секретной информации, а организации - на проведение работ с использованием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предоставление разрешения физическому или юридическому лицу на ознакомление с секретной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"организация" - государственный орган или другое юридическое лицо, которые уполномочены Сторонами получать, хранить, передавать, защищать, использовать передаваемую или созданную в процессе сотрудничества Сторон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государственный орган, ответственный за координацию деятельности по реализации настоящего Соглашения при осуществлении межгосударственного сотрудничества.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законодательствами государств Сторон степени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    !                      !      В Украине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 !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"Аса манызды"   !  "Особой важности"   !"Особливоi важливостi"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(аса манызды)   !                      !(особлывой важлывости)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"Оте купия"    !     "Совершенно      !    "Цiлком таемно"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(оте купия)    !      секретно"       !    (цилком таемно)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"Купия" (купия)   !     "Секретно"       !   "Таемно" (таемно)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своих государств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защищать секретную информацию, передаваемую или созданную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изменять гриф секретности, присвоенный организацией государства передавшей Стороны, без письменного его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с полученной секретной информацией принимать такие же меры защиты, которые используются в отношении собственной секретной информации, степени секретности которой сопоставлены в соответствии со статьей 2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секретной информацией, полученной от организации государства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 без предварительного письменного согласия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ознакомление с данной информацией необходимо для выполнения служебных обязанностей в целях, предусмотренных при ее передаче или ее совместном создании.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секретной информации предоставляется только лицам, имеющим соответствующий допуск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дополнительные требования по защите секретной информации включаются в договоры на определенный вид деятельности, в которых излагаются обязательства по обращению с секретной информацией и меры по ее защите.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намерения организации одной Стороны передать секретную информацию организации другой Стороны она предварительно запрашивает у уполномоченного органа государства своей Стороны письменное подтверждение о том, что организация, которая получает секретную информацию, имеет соответствующий допуск.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государства одной Стороны запрашивает у уполномоченного органа государства другой Стороны письменное подтверждение наличия у организации государства другой Стороны соответствующего допуска, а также необходимых возможностей для обеспечения надлежащей защиты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по каналам документальной шифрованной связи, фельдъегерской службой или военно-курьерской службой в соответствии с действующими между государствами Сторон международными договорами. Соответствующая организация через уполномоченный орган своей страны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крупногабаритных носителей секретной информации уполномоченные органы в каждом отдельном случае устанавливают способы перевозки, маршрут и форму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государств Сторон обмениваются соответствующей информацией о каждом отдельном случае таких перевозок.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носителями секретной информации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Организация, ответственная за получение переданной секретной информации, дополнительно обозначает носители секретной информации грифами секретности, сопоставимыми в соответствии со статьей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обозначения грифами секретности также распространяется на носители секретной информации, созданной в процессе сотрудничества Сторон, результате перевода, тиражирования или размножения.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Секретная информация, созданная на основе переданной секретной информации, должна иметь степень секретности не ниже степени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Переданная или созданная секретная информация хранится и учитывается в соответствии с требованиями, действующими по отношению к собственной секретной информации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секретной информации может изменяться или сниматься организацией государства Стороны, которой она была передана, только по письменному разрешению соответствующей организации государства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созданной в процессе сотрудничества Сторон, определяется, изменяется или снимается по взаимному согласованию организаций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государства Стороны, передавшая секретную информацию, своевременно уведомляет соответствующую организацию другой Стороны об изменении или снятии степени секретности 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Носители секретной информации возвращаются или уничтожаются по письменному запросу или уведомлению организации государства передавшей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Тиражирование или размножение секретной информации и ее носителей осуществляется с письменного разрешения организации государства передавшей Стороны. Уничтожение секретной информации производится в установленном в государствах Сторон порядке, а сам процесс уничтожения должен гарантировать невозможность ее воспроизведения в дальнейшем.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организациями государств Сторон договоры включается отдельный раздел, в котором в соответствии с национальными законодательствами государств Сторон определяются условия передачи и обращения с полученной секретной информацией,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передаваемой и (или) создаваемой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передаваемой и (или) создаваемой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спорных вопросов и возмещения возможного ущерба от несанкционированного распространения передаваемой и (или) создаваемой секретной информации.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Уполномоченные органы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органами, ответственными за координацию деятельности по реализации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Украине - Служба безопасности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характера сотрудничества Стороны могут определить иные уполномоченные органы, ответственные за реализацию настоящего Соглашения, о чем они уведомляют друг друга по дипломатическим каналам.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органы государств Сторон обмениваются соответствующими законодательными и иными подзаконными актами государств Сторон в сфере защиты секретной информации в объеме, необходимом для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при выполнении настоящего Соглашения уполномоченные органы государств Сторон проводят совместные консультации.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организаций государства одной Стороны, предусматривающие их доступ к секретной информации государства другой Стороны, осуществляются по разрешению уполномоченного органа государства принимающей Стороны. До визита организации государств Сторон уведомляют друг друга о степени секретности информации, передача которой или ознакомление с которой предусмотрены во время визита. Разрешение на такие визиты дается только лицам, указанным в пункте 2 статьи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возможности таких визитов направляется уполномоченным органом государства направляющей Стороны уполномоченному органу государства принимающей Стороны и составляется согласно процедурам, принятым в государстве принимающей Стороны, и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фамилия и имя посетителя, дата и место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профессия и должность посетителя, название организации, в которой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предполагаемая дата посещения и планируемая продолжительность визита, название организаций, посещение которых планируется;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должностных лиц, с которыми посетители предполагают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организации государства одной Стороны знакомятся с правилами работы с секретной информацией соответствующей степени секретности другой Стороны и соблюдают эти правила в ходе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Непосредственный доступ представителей организации государства одной Стороны к секретной информации государства другой Стороны осуществляется в соответствии с требованиями национального законодательства принимающей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проведение мер по защите секретной информации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организаций государства одной Стороны, возникающие в связи с осуществлением мер по защите секретной информации, не подлежат возмещению организациями государства другой Стороной.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Нарушение требований по охране секретной информации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нарушения требований по охране секретной информации, которые привели к несанкционированному распространению переданной секретной информации, или возникновения угрозы такого несанкционированного распространения, уполномоченный орган государства соответствующей Стороны незамедлительно извещает уполномоченный орган государства другой Стороны, проводит необходимое расследование и информирует уполномоченный орган государства Стороны, передавшей секретную информацию, о результатах расследования и о мерах, предпринятых в соответствии с законодательством государства Стороны, на территории которого произошли нарушения.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договоренностям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между Сторонами договоренности, регулирующие режим обеспечения сохранности секретной информации, продолжают действовать, если их положения не противоречат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таких противоречий Стороны совместно разрешают их, руководствуясь национальным законодательством своих государств.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относительно толкования или применения настоящего Соглашения Стороны будут разрешать их путем консультаций и переговоров между уполномоченными органами государств Сторон. Во время таких переговоров Стороны продолжают выполнять свои обязанности в соответствии с настоящим Соглашением.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действия, изменение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действия Соглашения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силу, и действует неограниченное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согласию Сторон в настоящее Соглашение могут вноситься изменения и дополнения, оформленные отдельными протоколами, которые составляют неотъемлемую часть настоящего Соглашения и вступают в силу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прекратить действие настоящего Соглашения путем направления по дипломатическим каналам не менее, чем за шесть месяцев письменного уведомления об этом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в отношении переданной или созданной в процессе сотрудничества Сторон секретной информации продолжают применяться меры по ее защите, предусмотренные статьей 3 настоящего Соглашения, пока не будет снят гриф секретности.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 "__" _________ 200_ г. в двух подлинных экземплярах, каждый на казахском, украинском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