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2de1" w14:textId="d9c2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"Об охране окружающей среды" по вопросам отходов производства и потребления"</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2003 года N 1152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охране окружающей среды" по вопросам отходов производства и потребления.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О внесении изменений и дополнений в Закон </w:t>
      </w:r>
      <w:r>
        <w:br/>
      </w:r>
      <w:r>
        <w:rPr>
          <w:rFonts w:ascii="Times New Roman"/>
          <w:b/>
          <w:i w:val="false"/>
          <w:color w:val="000000"/>
        </w:rPr>
        <w:t xml:space="preserve">
Республики Казахстан "Об охране окружающей среды" </w:t>
      </w:r>
      <w:r>
        <w:br/>
      </w:r>
      <w:r>
        <w:rPr>
          <w:rFonts w:ascii="Times New Roman"/>
          <w:b/>
          <w:i w:val="false"/>
          <w:color w:val="000000"/>
        </w:rPr>
        <w:t xml:space="preserve">
по вопросам отходов производства и потребления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Внести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тексте слова "центрального исполнительного органа Республики Казахстан в области охраны окружающей среды", "центральный исполнительный орган Республики Казахстан в области охраны окружающей среды", "центральным исполнительным органом Республики Казахстан в области охраны окружающей среды", "центральному исполнительному органу Республики Казахстан в области охраны окружающей среды", "центрального исполнительного органа в области охраны окружающей среды", "центральный исполнительный орган в области охраны окружающей среды", "центральным исполнительным органом в области охраны окружающей среды", "центральному исполнительному органу в области охраны окружающей среды" заменить соответственно словами "уполномоченного органа в области охраны окружающей среды", "уполномоченный орган в области охраны окружающей среды", "уполномоченным органом в области охраны окружающей среды", "уполномоченному органу в области охраны окружающей среды"; </w:t>
      </w:r>
    </w:p>
    <w:bookmarkEnd w:id="2"/>
    <w:bookmarkStart w:name="z4" w:id="3"/>
    <w:p>
      <w:pPr>
        <w:spacing w:after="0"/>
        <w:ind w:left="0"/>
        <w:jc w:val="both"/>
      </w:pPr>
      <w:r>
        <w:rPr>
          <w:rFonts w:ascii="Times New Roman"/>
          <w:b w:val="false"/>
          <w:i w:val="false"/>
          <w:color w:val="000000"/>
          <w:sz w:val="28"/>
        </w:rPr>
        <w:t xml:space="preserve">
      2) в главах цифры "I, II, III, IV, V, VI, VII, VIII, IX, X, XI, XII, XIII, XIV, XV, XVI, XVII, XVIII, XIX" заменить цифрами "1, 2, 3, 4, 5, 6, 7, 8, 9, 10, 11, 12, 13, 14, 15, 16, 17, 18, 19"; </w:t>
      </w:r>
    </w:p>
    <w:bookmarkEnd w:id="3"/>
    <w:bookmarkStart w:name="z5" w:id="4"/>
    <w:p>
      <w:pPr>
        <w:spacing w:after="0"/>
        <w:ind w:left="0"/>
        <w:jc w:val="both"/>
      </w:pPr>
      <w:r>
        <w:rPr>
          <w:rFonts w:ascii="Times New Roman"/>
          <w:b w:val="false"/>
          <w:i w:val="false"/>
          <w:color w:val="000000"/>
          <w:sz w:val="28"/>
        </w:rPr>
        <w:t xml:space="preserve">
      3) в статье 1: </w:t>
      </w:r>
      <w:r>
        <w:br/>
      </w:r>
      <w:r>
        <w:rPr>
          <w:rFonts w:ascii="Times New Roman"/>
          <w:b w:val="false"/>
          <w:i w:val="false"/>
          <w:color w:val="000000"/>
          <w:sz w:val="28"/>
        </w:rPr>
        <w:t xml:space="preserve">
      абзац двадцать первый изложить в следующей редакции: "отходы производства - остатки сырья, материалов, химических соединений, образовавшихся при производстве продукции, выполнении иных технологических работ и утратившие полностью или частично исходные потребительские свойства, соответствующие применению в этом производстве, включая также техногенные минеральные образования и отходы сельскохозяйственного производства;"; </w:t>
      </w:r>
      <w:r>
        <w:br/>
      </w:r>
      <w:r>
        <w:rPr>
          <w:rFonts w:ascii="Times New Roman"/>
          <w:b w:val="false"/>
          <w:i w:val="false"/>
          <w:color w:val="000000"/>
          <w:sz w:val="28"/>
        </w:rPr>
        <w:t xml:space="preserve">
      дополнить абзацами двадцать вторым, двадцать третьим, двадцать четвертым, двадцать пятым, двадцать шестым, двадцать седьмым, двадцать восьмым, двадцать девятым, тридцатым, тридцать первым, тридцать вторым и тридцать третьим следующего содержания: </w:t>
      </w:r>
      <w:r>
        <w:br/>
      </w:r>
      <w:r>
        <w:rPr>
          <w:rFonts w:ascii="Times New Roman"/>
          <w:b w:val="false"/>
          <w:i w:val="false"/>
          <w:color w:val="000000"/>
          <w:sz w:val="28"/>
        </w:rPr>
        <w:t xml:space="preserve">
      "бытовые отходы - отходы, образующиеся в результате жизнедеятельности человека; </w:t>
      </w:r>
      <w:r>
        <w:br/>
      </w:r>
      <w:r>
        <w:rPr>
          <w:rFonts w:ascii="Times New Roman"/>
          <w:b w:val="false"/>
          <w:i w:val="false"/>
          <w:color w:val="000000"/>
          <w:sz w:val="28"/>
        </w:rPr>
        <w:t xml:space="preserve">
      вид отходов - совокупность отходов, которые имеют общие признаки, устанавливаемые уполномоченным органом в области охраны окружающей среды; </w:t>
      </w:r>
      <w:r>
        <w:br/>
      </w:r>
      <w:r>
        <w:rPr>
          <w:rFonts w:ascii="Times New Roman"/>
          <w:b w:val="false"/>
          <w:i w:val="false"/>
          <w:color w:val="000000"/>
          <w:sz w:val="28"/>
        </w:rPr>
        <w:t xml:space="preserve">
      класс опасности отходов - показатель вредности отходов, определяемый по степени возможного вредного воздействия на здоровье людей и окружающую среду, критерии которого определяются уполномоченными органами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xml:space="preserve">
      малоотходная технология - процесс производства продукции, при котором при производстве единицы продукции образуется меньшее количество отходов по сравнению с существующими способами получения этой продукции; </w:t>
      </w:r>
      <w:r>
        <w:br/>
      </w:r>
      <w:r>
        <w:rPr>
          <w:rFonts w:ascii="Times New Roman"/>
          <w:b w:val="false"/>
          <w:i w:val="false"/>
          <w:color w:val="000000"/>
          <w:sz w:val="28"/>
        </w:rPr>
        <w:t xml:space="preserve">
      нормативы образования отходов - устанавливаемое уполномоченным органом в области охраны окружающей среды количество отходов при производстве единицы продукта; </w:t>
      </w:r>
      <w:r>
        <w:br/>
      </w:r>
      <w:r>
        <w:rPr>
          <w:rFonts w:ascii="Times New Roman"/>
          <w:b w:val="false"/>
          <w:i w:val="false"/>
          <w:color w:val="000000"/>
          <w:sz w:val="28"/>
        </w:rPr>
        <w:t xml:space="preserve">
      нормативы обращения с отходами - устанавливаемые уполномоченным органом в области охраны окружающей среды количественные и качественные ограничения, связанные с образованием, сбором, хранением, использованием, утилизацией, перевозкой и захоронением отходов, с учетом их воздействия на окружающую среду; </w:t>
      </w:r>
      <w:r>
        <w:br/>
      </w:r>
      <w:r>
        <w:rPr>
          <w:rFonts w:ascii="Times New Roman"/>
          <w:b w:val="false"/>
          <w:i w:val="false"/>
          <w:color w:val="000000"/>
          <w:sz w:val="28"/>
        </w:rPr>
        <w:t xml:space="preserve">
      обращение с отходами - все виды деятельности, связанные с образованием, сбором, хранением, использованием, утилизацией, перевозкой и захоронением отходов; </w:t>
      </w:r>
      <w:r>
        <w:br/>
      </w:r>
      <w:r>
        <w:rPr>
          <w:rFonts w:ascii="Times New Roman"/>
          <w:b w:val="false"/>
          <w:i w:val="false"/>
          <w:color w:val="000000"/>
          <w:sz w:val="28"/>
        </w:rPr>
        <w:t xml:space="preserve">
      объект размещения отходов - полигоны, шламохранилища, хвостохранилища, отвалы горных пород и другие специально оборудованные места для хранения и захоронения отходов; </w:t>
      </w:r>
      <w:r>
        <w:br/>
      </w:r>
      <w:r>
        <w:rPr>
          <w:rFonts w:ascii="Times New Roman"/>
          <w:b w:val="false"/>
          <w:i w:val="false"/>
          <w:color w:val="000000"/>
          <w:sz w:val="28"/>
        </w:rPr>
        <w:t xml:space="preserve">
      опасные отходы - отходы, содержащие вредные вещества и обладающие опасными свойствами (токсичностью, взрывоопасностью, пожароопасностью, высокой реакционной способностью), либо которые могут представлять опасность для здоровья человека и окружающей среды самостоятельно или при вступлении во взаимодействие с другими веществами; </w:t>
      </w:r>
      <w:r>
        <w:br/>
      </w:r>
      <w:r>
        <w:rPr>
          <w:rFonts w:ascii="Times New Roman"/>
          <w:b w:val="false"/>
          <w:i w:val="false"/>
          <w:color w:val="000000"/>
          <w:sz w:val="28"/>
        </w:rPr>
        <w:t xml:space="preserve">
      отходы потребления - изделия, материалы и вещества, утратившие полностью или частично свои потребительские свойства в результате физического или морального износа; </w:t>
      </w:r>
      <w:r>
        <w:br/>
      </w:r>
      <w:r>
        <w:rPr>
          <w:rFonts w:ascii="Times New Roman"/>
          <w:b w:val="false"/>
          <w:i w:val="false"/>
          <w:color w:val="000000"/>
          <w:sz w:val="28"/>
        </w:rPr>
        <w:t xml:space="preserve">
      паспорт отходов - документ, удостоверяющий количественную и качественную характеристику отходов; </w:t>
      </w:r>
      <w:r>
        <w:br/>
      </w:r>
      <w:r>
        <w:rPr>
          <w:rFonts w:ascii="Times New Roman"/>
          <w:b w:val="false"/>
          <w:i w:val="false"/>
          <w:color w:val="000000"/>
          <w:sz w:val="28"/>
        </w:rPr>
        <w:t xml:space="preserve">
      уполномоченные органы в области охраны окружающей среды - центральный исполнительный орган в области охраны окружающей среды и его территориальные органы;"; </w:t>
      </w:r>
    </w:p>
    <w:bookmarkEnd w:id="4"/>
    <w:bookmarkStart w:name="z6" w:id="5"/>
    <w:p>
      <w:pPr>
        <w:spacing w:after="0"/>
        <w:ind w:left="0"/>
        <w:jc w:val="both"/>
      </w:pPr>
      <w:r>
        <w:rPr>
          <w:rFonts w:ascii="Times New Roman"/>
          <w:b w:val="false"/>
          <w:i w:val="false"/>
          <w:color w:val="000000"/>
          <w:sz w:val="28"/>
        </w:rPr>
        <w:t xml:space="preserve">
      4) статью 7 дополнить абзацем четвертым следующего содержания: </w:t>
      </w:r>
      <w:r>
        <w:br/>
      </w:r>
      <w:r>
        <w:rPr>
          <w:rFonts w:ascii="Times New Roman"/>
          <w:b w:val="false"/>
          <w:i w:val="false"/>
          <w:color w:val="000000"/>
          <w:sz w:val="28"/>
        </w:rPr>
        <w:t xml:space="preserve">
      "разрабатывает основные направления государственной политики в области обращения с отходами;"; </w:t>
      </w:r>
    </w:p>
    <w:bookmarkEnd w:id="5"/>
    <w:bookmarkStart w:name="z7" w:id="6"/>
    <w:p>
      <w:pPr>
        <w:spacing w:after="0"/>
        <w:ind w:left="0"/>
        <w:jc w:val="both"/>
      </w:pPr>
      <w:r>
        <w:rPr>
          <w:rFonts w:ascii="Times New Roman"/>
          <w:b w:val="false"/>
          <w:i w:val="false"/>
          <w:color w:val="000000"/>
          <w:sz w:val="28"/>
        </w:rPr>
        <w:t xml:space="preserve">
      5) часть вторую статьи 8 дополнить абзацами тринадцатым и четырнадцатым следующего содержания: </w:t>
      </w:r>
      <w:r>
        <w:br/>
      </w:r>
      <w:r>
        <w:rPr>
          <w:rFonts w:ascii="Times New Roman"/>
          <w:b w:val="false"/>
          <w:i w:val="false"/>
          <w:color w:val="000000"/>
          <w:sz w:val="28"/>
        </w:rPr>
        <w:t xml:space="preserve">
      "устанавливает и утверждает нормативы образования отходов, нормативы обращения с отходами и виды отходов; </w:t>
      </w:r>
      <w:r>
        <w:br/>
      </w:r>
      <w:r>
        <w:rPr>
          <w:rFonts w:ascii="Times New Roman"/>
          <w:b w:val="false"/>
          <w:i w:val="false"/>
          <w:color w:val="000000"/>
          <w:sz w:val="28"/>
        </w:rPr>
        <w:t xml:space="preserve">
      определяет совместно с уполномоченным органом в области санитарно-эпидемиологического благополучия населения критерии отнесения отходов к классу опасности;"; </w:t>
      </w:r>
    </w:p>
    <w:bookmarkEnd w:id="6"/>
    <w:bookmarkStart w:name="z8" w:id="7"/>
    <w:p>
      <w:pPr>
        <w:spacing w:after="0"/>
        <w:ind w:left="0"/>
        <w:jc w:val="both"/>
      </w:pPr>
      <w:r>
        <w:rPr>
          <w:rFonts w:ascii="Times New Roman"/>
          <w:b w:val="false"/>
          <w:i w:val="false"/>
          <w:color w:val="000000"/>
          <w:sz w:val="28"/>
        </w:rPr>
        <w:t xml:space="preserve">
      6) часть первую статьи 36 дополнить абзацем следующего содержания: </w:t>
      </w:r>
      <w:r>
        <w:br/>
      </w:r>
      <w:r>
        <w:rPr>
          <w:rFonts w:ascii="Times New Roman"/>
          <w:b w:val="false"/>
          <w:i w:val="false"/>
          <w:color w:val="000000"/>
          <w:sz w:val="28"/>
        </w:rPr>
        <w:t xml:space="preserve">
      "нормативы обращения с отходами."; </w:t>
      </w:r>
    </w:p>
    <w:bookmarkEnd w:id="7"/>
    <w:bookmarkStart w:name="z9" w:id="8"/>
    <w:p>
      <w:pPr>
        <w:spacing w:after="0"/>
        <w:ind w:left="0"/>
        <w:jc w:val="both"/>
      </w:pPr>
      <w:r>
        <w:rPr>
          <w:rFonts w:ascii="Times New Roman"/>
          <w:b w:val="false"/>
          <w:i w:val="false"/>
          <w:color w:val="000000"/>
          <w:sz w:val="28"/>
        </w:rPr>
        <w:t xml:space="preserve">
      7) дополнить статьями 60-1, 60-2, 60-3 и 60-4 следующего содержания: </w:t>
      </w:r>
    </w:p>
    <w:bookmarkEnd w:id="8"/>
    <w:p>
      <w:pPr>
        <w:spacing w:after="0"/>
        <w:ind w:left="0"/>
        <w:jc w:val="both"/>
      </w:pPr>
      <w:r>
        <w:rPr>
          <w:rFonts w:ascii="Times New Roman"/>
          <w:b w:val="false"/>
          <w:i w:val="false"/>
          <w:color w:val="000000"/>
          <w:sz w:val="28"/>
        </w:rPr>
        <w:t xml:space="preserve">"Статья 60-1. Паспорт отходов </w:t>
      </w:r>
    </w:p>
    <w:p>
      <w:pPr>
        <w:spacing w:after="0"/>
        <w:ind w:left="0"/>
        <w:jc w:val="both"/>
      </w:pPr>
      <w:r>
        <w:rPr>
          <w:rFonts w:ascii="Times New Roman"/>
          <w:b w:val="false"/>
          <w:i w:val="false"/>
          <w:color w:val="000000"/>
          <w:sz w:val="28"/>
        </w:rPr>
        <w:t xml:space="preserve">      Физическими и юридическими лицами, в процессе деятельности которых образуются отходы, должен составляться паспорт отходов, типовая форма которого определяется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xml:space="preserve">Статья 60-2. Требования к объектам размещения отходов </w:t>
      </w:r>
    </w:p>
    <w:p>
      <w:pPr>
        <w:spacing w:after="0"/>
        <w:ind w:left="0"/>
        <w:jc w:val="both"/>
      </w:pPr>
      <w:r>
        <w:rPr>
          <w:rFonts w:ascii="Times New Roman"/>
          <w:b w:val="false"/>
          <w:i w:val="false"/>
          <w:color w:val="000000"/>
          <w:sz w:val="28"/>
        </w:rPr>
        <w:t xml:space="preserve">      1.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при наличии положительного заключения государственной экологической и санитарно-эпидемиологической экспертиз. </w:t>
      </w:r>
      <w:r>
        <w:br/>
      </w:r>
      <w:r>
        <w:rPr>
          <w:rFonts w:ascii="Times New Roman"/>
          <w:b w:val="false"/>
          <w:i w:val="false"/>
          <w:color w:val="000000"/>
          <w:sz w:val="28"/>
        </w:rPr>
        <w:t xml:space="preserve">
      2. На территориях объектов размещения отходов и в пределах их воздействия на окружающую среду физические и юридические лица обязаны проводить мониторинг состояния окружающей среды в порядке, установленном уполномоченными органами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xml:space="preserve">
      3. Физические и юридические лица после окончания эксплуатации объектов размещения отходов обязаны проводить контроль за их состоянием и воздействием на окружающую среду и работы по восстановлению нарушенных земель. </w:t>
      </w:r>
      <w:r>
        <w:br/>
      </w:r>
      <w:r>
        <w:rPr>
          <w:rFonts w:ascii="Times New Roman"/>
          <w:b w:val="false"/>
          <w:i w:val="false"/>
          <w:color w:val="000000"/>
          <w:sz w:val="28"/>
        </w:rPr>
        <w:t xml:space="preserve">
      4. Запрещается захоронение отходов на территориях городских и других населенных пунктов, лесопарковых, курортных, лечебно-оздоровительных, рекреационных, а также водоохранных зон, на водосборных площадях подземных водных объектов, используемых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возникновения угрозы загрязнения мест залегания полезных ископаемых и безопасности ведения горных работ. </w:t>
      </w:r>
    </w:p>
    <w:p>
      <w:pPr>
        <w:spacing w:after="0"/>
        <w:ind w:left="0"/>
        <w:jc w:val="both"/>
      </w:pPr>
      <w:r>
        <w:rPr>
          <w:rFonts w:ascii="Times New Roman"/>
          <w:b w:val="false"/>
          <w:i w:val="false"/>
          <w:color w:val="000000"/>
          <w:sz w:val="28"/>
        </w:rPr>
        <w:t xml:space="preserve">Статья 60-3. Требования при обращении с опасными отходами </w:t>
      </w:r>
    </w:p>
    <w:p>
      <w:pPr>
        <w:spacing w:after="0"/>
        <w:ind w:left="0"/>
        <w:jc w:val="both"/>
      </w:pPr>
      <w:r>
        <w:rPr>
          <w:rFonts w:ascii="Times New Roman"/>
          <w:b w:val="false"/>
          <w:i w:val="false"/>
          <w:color w:val="000000"/>
          <w:sz w:val="28"/>
        </w:rPr>
        <w:t xml:space="preserve">      1. Класс опасности отходов определяется их производителями в порядке, установленном нормативным правовым актом, утверждаемым уполномоченным органом в области охраны окружающей среды совместно с уполномоченными органами в области санитарно-эпидемиологического благополучия населения и горно-технического надзора. </w:t>
      </w:r>
      <w:r>
        <w:br/>
      </w:r>
      <w:r>
        <w:rPr>
          <w:rFonts w:ascii="Times New Roman"/>
          <w:b w:val="false"/>
          <w:i w:val="false"/>
          <w:color w:val="000000"/>
          <w:sz w:val="28"/>
        </w:rPr>
        <w:t xml:space="preserve">
      Физические и юридические лица, в процессе деятельности которых образуются опасные отходы, обязаны подтвердить отнесение данных отходов к конкретному классу опасности в порядке, установленном уполномоченным органом в области охраны окружающей среды. </w:t>
      </w:r>
      <w:r>
        <w:br/>
      </w:r>
      <w:r>
        <w:rPr>
          <w:rFonts w:ascii="Times New Roman"/>
          <w:b w:val="false"/>
          <w:i w:val="false"/>
          <w:color w:val="000000"/>
          <w:sz w:val="28"/>
        </w:rPr>
        <w:t xml:space="preserve">
      2. Деятельность физических и юридических лиц, в процессе которой образуются опасные отходы, может быть: </w:t>
      </w:r>
      <w:r>
        <w:br/>
      </w:r>
      <w:r>
        <w:rPr>
          <w:rFonts w:ascii="Times New Roman"/>
          <w:b w:val="false"/>
          <w:i w:val="false"/>
          <w:color w:val="000000"/>
          <w:sz w:val="28"/>
        </w:rPr>
        <w:t xml:space="preserve">
      1) ограничена при не обеспечении безопасного для здоровья человека и окружающей среды обращения с отходами; </w:t>
      </w:r>
      <w:r>
        <w:br/>
      </w:r>
      <w:r>
        <w:rPr>
          <w:rFonts w:ascii="Times New Roman"/>
          <w:b w:val="false"/>
          <w:i w:val="false"/>
          <w:color w:val="000000"/>
          <w:sz w:val="28"/>
        </w:rPr>
        <w:t xml:space="preserve">
      2) запрещена в случае неоднократных (более двух раз) нарушений экологических требований при обращении с отходами, повлекших причинение вреда здоровью людей и окружающей среде. </w:t>
      </w:r>
    </w:p>
    <w:p>
      <w:pPr>
        <w:spacing w:after="0"/>
        <w:ind w:left="0"/>
        <w:jc w:val="both"/>
      </w:pPr>
      <w:r>
        <w:rPr>
          <w:rFonts w:ascii="Times New Roman"/>
          <w:b w:val="false"/>
          <w:i w:val="false"/>
          <w:color w:val="000000"/>
          <w:sz w:val="28"/>
        </w:rPr>
        <w:t xml:space="preserve">Статья 60-4. Международные перевозки отходов </w:t>
      </w:r>
    </w:p>
    <w:p>
      <w:pPr>
        <w:spacing w:after="0"/>
        <w:ind w:left="0"/>
        <w:jc w:val="both"/>
      </w:pPr>
      <w:r>
        <w:rPr>
          <w:rFonts w:ascii="Times New Roman"/>
          <w:b w:val="false"/>
          <w:i w:val="false"/>
          <w:color w:val="000000"/>
          <w:sz w:val="28"/>
        </w:rPr>
        <w:t xml:space="preserve">      Порядок регулирования международных перевозок отходов устанавливается Правительством Республики Казахстан. </w:t>
      </w:r>
      <w:r>
        <w:br/>
      </w:r>
      <w:r>
        <w:rPr>
          <w:rFonts w:ascii="Times New Roman"/>
          <w:b w:val="false"/>
          <w:i w:val="false"/>
          <w:color w:val="000000"/>
          <w:sz w:val="28"/>
        </w:rPr>
        <w:t xml:space="preserve">
      Контроль за ввозом (вывозом) отходов в Республике Казахстан обеспечивается государственными органами, осуществляющими пограничный, транспортный и таможенный контроль, а также уполномоченным органом в области охраны окружающей среды и государственными органами в области санитарно-эпидемиологического благополучия населения в соответствии с законодательством Республики Казахстан и международными договорами, ратифицированными Республикой Казахстан."; </w:t>
      </w:r>
    </w:p>
    <w:bookmarkStart w:name="z10" w:id="9"/>
    <w:p>
      <w:pPr>
        <w:spacing w:after="0"/>
        <w:ind w:left="0"/>
        <w:jc w:val="both"/>
      </w:pPr>
      <w:r>
        <w:rPr>
          <w:rFonts w:ascii="Times New Roman"/>
          <w:b w:val="false"/>
          <w:i w:val="false"/>
          <w:color w:val="000000"/>
          <w:sz w:val="28"/>
        </w:rPr>
        <w:t xml:space="preserve">
      8) дополнить главой 10-1 и статьями 62-1, 62-2, 62-3, 62-4 следующего содержания: </w:t>
      </w:r>
      <w:r>
        <w:br/>
      </w:r>
      <w:r>
        <w:rPr>
          <w:rFonts w:ascii="Times New Roman"/>
          <w:b w:val="false"/>
          <w:i w:val="false"/>
          <w:color w:val="000000"/>
          <w:sz w:val="28"/>
        </w:rPr>
        <w:t xml:space="preserve">
      "Глава 10-1. Экологические требования при обращении с отходами </w:t>
      </w:r>
    </w:p>
    <w:bookmarkEnd w:id="9"/>
    <w:p>
      <w:pPr>
        <w:spacing w:after="0"/>
        <w:ind w:left="0"/>
        <w:jc w:val="both"/>
      </w:pPr>
      <w:r>
        <w:rPr>
          <w:rFonts w:ascii="Times New Roman"/>
          <w:b w:val="false"/>
          <w:i w:val="false"/>
          <w:color w:val="000000"/>
          <w:sz w:val="28"/>
        </w:rPr>
        <w:t xml:space="preserve">Статья 62-1. Требования к проектированию, строительству, </w:t>
      </w:r>
      <w:r>
        <w:br/>
      </w:r>
      <w:r>
        <w:rPr>
          <w:rFonts w:ascii="Times New Roman"/>
          <w:b w:val="false"/>
          <w:i w:val="false"/>
          <w:color w:val="000000"/>
          <w:sz w:val="28"/>
        </w:rPr>
        <w:t xml:space="preserve">
реконструкции, консервации и ликвидации зданий, </w:t>
      </w:r>
      <w:r>
        <w:br/>
      </w:r>
      <w:r>
        <w:rPr>
          <w:rFonts w:ascii="Times New Roman"/>
          <w:b w:val="false"/>
          <w:i w:val="false"/>
          <w:color w:val="000000"/>
          <w:sz w:val="28"/>
        </w:rPr>
        <w:t xml:space="preserve">
строений, сооружений и иных объектов </w:t>
      </w:r>
    </w:p>
    <w:p>
      <w:pPr>
        <w:spacing w:after="0"/>
        <w:ind w:left="0"/>
        <w:jc w:val="both"/>
      </w:pPr>
      <w:r>
        <w:rPr>
          <w:rFonts w:ascii="Times New Roman"/>
          <w:b w:val="false"/>
          <w:i w:val="false"/>
          <w:color w:val="000000"/>
          <w:sz w:val="28"/>
        </w:rPr>
        <w:t xml:space="preserve">      1. При проектировании, строительстве, реконструкции, консервации и ликвидации зданий, строений, сооружений и иных объектов, в процессе эксплуатации которых образуются отходы, физические и юридические лица обязаны: </w:t>
      </w:r>
      <w:r>
        <w:br/>
      </w:r>
      <w:r>
        <w:rPr>
          <w:rFonts w:ascii="Times New Roman"/>
          <w:b w:val="false"/>
          <w:i w:val="false"/>
          <w:color w:val="000000"/>
          <w:sz w:val="28"/>
        </w:rPr>
        <w:t xml:space="preserve">
      соблюдать экологические, санитарно-эпидемиологические и иные требования, установленные законодательством Республики Казахстан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xml:space="preserve">
      иметь нормативно-техническую документацию об использовании, обезвреживании, утилизации образующихся отходов. </w:t>
      </w:r>
      <w:r>
        <w:br/>
      </w:r>
      <w:r>
        <w:rPr>
          <w:rFonts w:ascii="Times New Roman"/>
          <w:b w:val="false"/>
          <w:i w:val="false"/>
          <w:color w:val="000000"/>
          <w:sz w:val="28"/>
        </w:rPr>
        <w:t xml:space="preserve">
      2. Строительство, реконструкция, консервация и ликвидация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экологической экспертизы, экспертизы государственных органов санитарно-эпидемиологической службы и органов в области чрезвычайных ситуаций природного и техногенного характера. </w:t>
      </w:r>
      <w:r>
        <w:br/>
      </w:r>
      <w:r>
        <w:rPr>
          <w:rFonts w:ascii="Times New Roman"/>
          <w:b w:val="false"/>
          <w:i w:val="false"/>
          <w:color w:val="000000"/>
          <w:sz w:val="28"/>
        </w:rPr>
        <w:t xml:space="preserve">
      3. При проектировании зданий, строений, сооружений и иных объектов, в процессе эксплуатации которых образуются отходы, необходимо предусматривать места (площадки) для их сбора в соответствии с нормативами обращения с отходами, устанавливаемыми уполномоченными органами в области охраны окружающей среды и санитарно-эпидемиологического благополучия населения. </w:t>
      </w:r>
    </w:p>
    <w:p>
      <w:pPr>
        <w:spacing w:after="0"/>
        <w:ind w:left="0"/>
        <w:jc w:val="both"/>
      </w:pPr>
      <w:r>
        <w:rPr>
          <w:rFonts w:ascii="Times New Roman"/>
          <w:b w:val="false"/>
          <w:i w:val="false"/>
          <w:color w:val="000000"/>
          <w:sz w:val="28"/>
        </w:rPr>
        <w:t xml:space="preserve">Статья 62-2. Требования при эксплуатации зданий, </w:t>
      </w:r>
      <w:r>
        <w:br/>
      </w:r>
      <w:r>
        <w:rPr>
          <w:rFonts w:ascii="Times New Roman"/>
          <w:b w:val="false"/>
          <w:i w:val="false"/>
          <w:color w:val="000000"/>
          <w:sz w:val="28"/>
        </w:rPr>
        <w:t xml:space="preserve">
строений, сооружений и иных объектов </w:t>
      </w:r>
    </w:p>
    <w:p>
      <w:pPr>
        <w:spacing w:after="0"/>
        <w:ind w:left="0"/>
        <w:jc w:val="both"/>
      </w:pPr>
      <w:r>
        <w:rPr>
          <w:rFonts w:ascii="Times New Roman"/>
          <w:b w:val="false"/>
          <w:i w:val="false"/>
          <w:color w:val="000000"/>
          <w:sz w:val="28"/>
        </w:rPr>
        <w:t xml:space="preserve">      1. Физические и юридические лица при эксплуатации зданий, строений, сооружений и иных объектов, связанных с обращением с отходами, обязаны: </w:t>
      </w:r>
      <w:r>
        <w:br/>
      </w:r>
      <w:r>
        <w:rPr>
          <w:rFonts w:ascii="Times New Roman"/>
          <w:b w:val="false"/>
          <w:i w:val="false"/>
          <w:color w:val="000000"/>
          <w:sz w:val="28"/>
        </w:rPr>
        <w:t xml:space="preserve">
      соблюдать экологические, санитарно-эпидемиологические и иные требования, установленные законодательством Республики Казахстан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xml:space="preserve">
      в порядке, установленном уполномоченным органом в области охраны окружающей среды, разрабатывать и представлять ему на утверждение проекты нормативов образования отходов в целях уменьшения количества их образования; </w:t>
      </w:r>
      <w:r>
        <w:br/>
      </w:r>
      <w:r>
        <w:rPr>
          <w:rFonts w:ascii="Times New Roman"/>
          <w:b w:val="false"/>
          <w:i w:val="false"/>
          <w:color w:val="000000"/>
          <w:sz w:val="28"/>
        </w:rPr>
        <w:t xml:space="preserve">
      внедрять малоотходные технологии на основе новейших научно-технических достижений; </w:t>
      </w:r>
      <w:r>
        <w:br/>
      </w:r>
      <w:r>
        <w:rPr>
          <w:rFonts w:ascii="Times New Roman"/>
          <w:b w:val="false"/>
          <w:i w:val="false"/>
          <w:color w:val="000000"/>
          <w:sz w:val="28"/>
        </w:rPr>
        <w:t xml:space="preserve">
      проводить инвентаризацию отходов и объектов их размещения; </w:t>
      </w:r>
      <w:r>
        <w:br/>
      </w:r>
      <w:r>
        <w:rPr>
          <w:rFonts w:ascii="Times New Roman"/>
          <w:b w:val="false"/>
          <w:i w:val="false"/>
          <w:color w:val="000000"/>
          <w:sz w:val="28"/>
        </w:rPr>
        <w:t xml:space="preserve">
      проводить мониторинг состояния окружающей среды на территориях объектов размещения отходов; </w:t>
      </w:r>
      <w:r>
        <w:br/>
      </w:r>
      <w:r>
        <w:rPr>
          <w:rFonts w:ascii="Times New Roman"/>
          <w:b w:val="false"/>
          <w:i w:val="false"/>
          <w:color w:val="000000"/>
          <w:sz w:val="28"/>
        </w:rPr>
        <w:t xml:space="preserve">
      соблюдать требования предупреждения аварий, связанных с обращением с отходами, и принимать неотложные меры по их ликвидации; </w:t>
      </w:r>
      <w:r>
        <w:br/>
      </w:r>
      <w:r>
        <w:rPr>
          <w:rFonts w:ascii="Times New Roman"/>
          <w:b w:val="false"/>
          <w:i w:val="false"/>
          <w:color w:val="000000"/>
          <w:sz w:val="28"/>
        </w:rPr>
        <w:t xml:space="preserve">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и (или) юридических лиц, немедленно информировать об этом уполномоченные органы в области охраны окружающей среды, в области санитарно-эпидемиологического благополучия населения, а также местные исполнительные органы. </w:t>
      </w:r>
      <w:r>
        <w:br/>
      </w:r>
      <w:r>
        <w:rPr>
          <w:rFonts w:ascii="Times New Roman"/>
          <w:b w:val="false"/>
          <w:i w:val="false"/>
          <w:color w:val="000000"/>
          <w:sz w:val="28"/>
        </w:rPr>
        <w:t xml:space="preserve">
      2. Запрещается эксплуатация зданий, строений, сооружений и иных объектов, в которых обращение с отходами влечет опасное для здоровья человека и окружающей среды воздействие. </w:t>
      </w:r>
    </w:p>
    <w:p>
      <w:pPr>
        <w:spacing w:after="0"/>
        <w:ind w:left="0"/>
        <w:jc w:val="both"/>
      </w:pPr>
      <w:r>
        <w:rPr>
          <w:rFonts w:ascii="Times New Roman"/>
          <w:b w:val="false"/>
          <w:i w:val="false"/>
          <w:color w:val="000000"/>
          <w:sz w:val="28"/>
        </w:rPr>
        <w:t xml:space="preserve">Статья 62-3. Требования к обращению с отходами </w:t>
      </w:r>
      <w:r>
        <w:br/>
      </w:r>
      <w:r>
        <w:rPr>
          <w:rFonts w:ascii="Times New Roman"/>
          <w:b w:val="false"/>
          <w:i w:val="false"/>
          <w:color w:val="000000"/>
          <w:sz w:val="28"/>
        </w:rPr>
        <w:t xml:space="preserve">
на территории населенных пунктов </w:t>
      </w:r>
    </w:p>
    <w:p>
      <w:pPr>
        <w:spacing w:after="0"/>
        <w:ind w:left="0"/>
        <w:jc w:val="both"/>
      </w:pPr>
      <w:r>
        <w:rPr>
          <w:rFonts w:ascii="Times New Roman"/>
          <w:b w:val="false"/>
          <w:i w:val="false"/>
          <w:color w:val="000000"/>
          <w:sz w:val="28"/>
        </w:rPr>
        <w:t xml:space="preserve">      1. Территории населенных пунктов подлежат регулярной очистке от отходов. </w:t>
      </w:r>
      <w:r>
        <w:br/>
      </w:r>
      <w:r>
        <w:rPr>
          <w:rFonts w:ascii="Times New Roman"/>
          <w:b w:val="false"/>
          <w:i w:val="false"/>
          <w:color w:val="000000"/>
          <w:sz w:val="28"/>
        </w:rPr>
        <w:t xml:space="preserve">
      2. Контроль за содержанием населенных пунктов обеспечивают местные исполнительные органы совместно с уполномоченными органами санитарно-эпидемиологической службы и охраны окружающей среды. </w:t>
      </w:r>
    </w:p>
    <w:p>
      <w:pPr>
        <w:spacing w:after="0"/>
        <w:ind w:left="0"/>
        <w:jc w:val="both"/>
      </w:pPr>
      <w:r>
        <w:rPr>
          <w:rFonts w:ascii="Times New Roman"/>
          <w:b w:val="false"/>
          <w:i w:val="false"/>
          <w:color w:val="000000"/>
          <w:sz w:val="28"/>
        </w:rPr>
        <w:t xml:space="preserve">Статья 62-4. Требования к перевозке отходов </w:t>
      </w:r>
    </w:p>
    <w:p>
      <w:pPr>
        <w:spacing w:after="0"/>
        <w:ind w:left="0"/>
        <w:jc w:val="both"/>
      </w:pPr>
      <w:r>
        <w:rPr>
          <w:rFonts w:ascii="Times New Roman"/>
          <w:b w:val="false"/>
          <w:i w:val="false"/>
          <w:color w:val="000000"/>
          <w:sz w:val="28"/>
        </w:rPr>
        <w:t xml:space="preserve">      1. Перевозка отходов допускается при наличии: </w:t>
      </w:r>
      <w:r>
        <w:br/>
      </w:r>
      <w:r>
        <w:rPr>
          <w:rFonts w:ascii="Times New Roman"/>
          <w:b w:val="false"/>
          <w:i w:val="false"/>
          <w:color w:val="000000"/>
          <w:sz w:val="28"/>
        </w:rPr>
        <w:t xml:space="preserve">
      1) паспорта отходов; </w:t>
      </w:r>
      <w:r>
        <w:br/>
      </w:r>
      <w:r>
        <w:rPr>
          <w:rFonts w:ascii="Times New Roman"/>
          <w:b w:val="false"/>
          <w:i w:val="false"/>
          <w:color w:val="000000"/>
          <w:sz w:val="28"/>
        </w:rPr>
        <w:t xml:space="preserve">
      2) специально оборудованных и снабженных специальными знаками транспортных средств с соблюдением требований безопасности к перевозке опасных отходов; </w:t>
      </w:r>
      <w:r>
        <w:br/>
      </w:r>
      <w:r>
        <w:rPr>
          <w:rFonts w:ascii="Times New Roman"/>
          <w:b w:val="false"/>
          <w:i w:val="false"/>
          <w:color w:val="000000"/>
          <w:sz w:val="28"/>
        </w:rPr>
        <w:t xml:space="preserve">
      3) перевозочные документы и документы для передачи опасных отходов с указанием количества перевозимых опасных отходов, цели и места назначения их перевозки. </w:t>
      </w:r>
      <w:r>
        <w:br/>
      </w:r>
      <w:r>
        <w:rPr>
          <w:rFonts w:ascii="Times New Roman"/>
          <w:b w:val="false"/>
          <w:i w:val="false"/>
          <w:color w:val="000000"/>
          <w:sz w:val="28"/>
        </w:rPr>
        <w:t xml:space="preserve">
      2. Порядок перевозки опасных отходов, в том числе выполнение погрузочно-разгрузочных работ, определяется уполномоченным государственным органом, осуществляющим руководство и межотраслевую координацию в транспортном, коммуникационном комплексе по согласованию с уполномоченными органами в области охраны окружающей среды и санитарно-эпидемиологического благополучия населения."; </w:t>
      </w:r>
    </w:p>
    <w:bookmarkStart w:name="z11" w:id="10"/>
    <w:p>
      <w:pPr>
        <w:spacing w:after="0"/>
        <w:ind w:left="0"/>
        <w:jc w:val="both"/>
      </w:pPr>
      <w:r>
        <w:rPr>
          <w:rFonts w:ascii="Times New Roman"/>
          <w:b w:val="false"/>
          <w:i w:val="false"/>
          <w:color w:val="000000"/>
          <w:sz w:val="28"/>
        </w:rPr>
        <w:t xml:space="preserve">
      9) дополнить главой 16-1 и статьями 80-1, 80-2, 80-3, 80-4 следующего содержания: </w:t>
      </w:r>
    </w:p>
    <w:bookmarkEnd w:id="10"/>
    <w:p>
      <w:pPr>
        <w:spacing w:after="0"/>
        <w:ind w:left="0"/>
        <w:jc w:val="both"/>
      </w:pPr>
      <w:r>
        <w:rPr>
          <w:rFonts w:ascii="Times New Roman"/>
          <w:b w:val="false"/>
          <w:i w:val="false"/>
          <w:color w:val="000000"/>
          <w:sz w:val="28"/>
        </w:rPr>
        <w:t xml:space="preserve">"Глава 16-1. Контроль за обращением с отходами </w:t>
      </w:r>
    </w:p>
    <w:p>
      <w:pPr>
        <w:spacing w:after="0"/>
        <w:ind w:left="0"/>
        <w:jc w:val="both"/>
      </w:pPr>
      <w:r>
        <w:rPr>
          <w:rFonts w:ascii="Times New Roman"/>
          <w:b w:val="false"/>
          <w:i w:val="false"/>
          <w:color w:val="000000"/>
          <w:sz w:val="28"/>
        </w:rPr>
        <w:t xml:space="preserve">Статья 80-1. Государственный контроль </w:t>
      </w:r>
      <w:r>
        <w:br/>
      </w:r>
      <w:r>
        <w:rPr>
          <w:rFonts w:ascii="Times New Roman"/>
          <w:b w:val="false"/>
          <w:i w:val="false"/>
          <w:color w:val="000000"/>
          <w:sz w:val="28"/>
        </w:rPr>
        <w:t xml:space="preserve">
за обращением с отходами </w:t>
      </w:r>
    </w:p>
    <w:p>
      <w:pPr>
        <w:spacing w:after="0"/>
        <w:ind w:left="0"/>
        <w:jc w:val="both"/>
      </w:pPr>
      <w:r>
        <w:rPr>
          <w:rFonts w:ascii="Times New Roman"/>
          <w:b w:val="false"/>
          <w:i w:val="false"/>
          <w:color w:val="000000"/>
          <w:sz w:val="28"/>
        </w:rPr>
        <w:t xml:space="preserve">      1. Государственный контроль за обращением с отходами осуществляется уполномоченным органом в области охраны окружающей среды, государственными органами санитарно-эпидемиологической службы и иными государственными органами в пределах их компетенции. </w:t>
      </w:r>
      <w:r>
        <w:br/>
      </w:r>
      <w:r>
        <w:rPr>
          <w:rFonts w:ascii="Times New Roman"/>
          <w:b w:val="false"/>
          <w:i w:val="false"/>
          <w:color w:val="000000"/>
          <w:sz w:val="28"/>
        </w:rPr>
        <w:t xml:space="preserve">
      2. Государственный контроль за обращением с отходами включает в себя: </w:t>
      </w:r>
      <w:r>
        <w:br/>
      </w:r>
      <w:r>
        <w:rPr>
          <w:rFonts w:ascii="Times New Roman"/>
          <w:b w:val="false"/>
          <w:i w:val="false"/>
          <w:color w:val="000000"/>
          <w:sz w:val="28"/>
        </w:rPr>
        <w:t xml:space="preserve">
      контроль за выполнением экологических, санитарно-эпидемиологических и иных требований в области обращения с отходами; </w:t>
      </w:r>
      <w:r>
        <w:br/>
      </w:r>
      <w:r>
        <w:rPr>
          <w:rFonts w:ascii="Times New Roman"/>
          <w:b w:val="false"/>
          <w:i w:val="false"/>
          <w:color w:val="000000"/>
          <w:sz w:val="28"/>
        </w:rPr>
        <w:t xml:space="preserve">
      контроль за соблюдением требований к международным перевозкам отходов; </w:t>
      </w:r>
      <w:r>
        <w:br/>
      </w:r>
      <w:r>
        <w:rPr>
          <w:rFonts w:ascii="Times New Roman"/>
          <w:b w:val="false"/>
          <w:i w:val="false"/>
          <w:color w:val="000000"/>
          <w:sz w:val="28"/>
        </w:rPr>
        <w:t xml:space="preserve">
      контроль за соблюдением условий осуществления деятельности по обращению с опасными отходами; </w:t>
      </w:r>
      <w:r>
        <w:br/>
      </w:r>
      <w:r>
        <w:rPr>
          <w:rFonts w:ascii="Times New Roman"/>
          <w:b w:val="false"/>
          <w:i w:val="false"/>
          <w:color w:val="000000"/>
          <w:sz w:val="28"/>
        </w:rPr>
        <w:t xml:space="preserve">
      контроль за соблюдением требований предупреждения и ликвидации чрезвычайных ситуаций, возникающих при обращении с отходами; </w:t>
      </w:r>
      <w:r>
        <w:br/>
      </w:r>
      <w:r>
        <w:rPr>
          <w:rFonts w:ascii="Times New Roman"/>
          <w:b w:val="false"/>
          <w:i w:val="false"/>
          <w:color w:val="000000"/>
          <w:sz w:val="28"/>
        </w:rPr>
        <w:t xml:space="preserve">
      контроль за соблюдением требований и правил перевозки отходов; </w:t>
      </w:r>
      <w:r>
        <w:br/>
      </w:r>
      <w:r>
        <w:rPr>
          <w:rFonts w:ascii="Times New Roman"/>
          <w:b w:val="false"/>
          <w:i w:val="false"/>
          <w:color w:val="000000"/>
          <w:sz w:val="28"/>
        </w:rPr>
        <w:t xml:space="preserve">
      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 </w:t>
      </w:r>
      <w:r>
        <w:br/>
      </w:r>
      <w:r>
        <w:rPr>
          <w:rFonts w:ascii="Times New Roman"/>
          <w:b w:val="false"/>
          <w:i w:val="false"/>
          <w:color w:val="000000"/>
          <w:sz w:val="28"/>
        </w:rPr>
        <w:t xml:space="preserve">
      контроль за достоверностью предоставляемой информации в области обращения с отходами и отчетности об отходах; </w:t>
      </w:r>
      <w:r>
        <w:br/>
      </w:r>
      <w:r>
        <w:rPr>
          <w:rFonts w:ascii="Times New Roman"/>
          <w:b w:val="false"/>
          <w:i w:val="false"/>
          <w:color w:val="000000"/>
          <w:sz w:val="28"/>
        </w:rPr>
        <w:t xml:space="preserve">
      контроль за принятием мер по устранению нарушений законодательства Республики Казахстан в области обращения с отходами. </w:t>
      </w:r>
      <w:r>
        <w:br/>
      </w:r>
      <w:r>
        <w:rPr>
          <w:rFonts w:ascii="Times New Roman"/>
          <w:b w:val="false"/>
          <w:i w:val="false"/>
          <w:color w:val="000000"/>
          <w:sz w:val="28"/>
        </w:rPr>
        <w:t xml:space="preserve">
      3. Решения органов, осуществляющих государственный контроль за деятельностью в области обращения с отходами,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Статья 80-2. Производственный контроль </w:t>
      </w:r>
      <w:r>
        <w:br/>
      </w:r>
      <w:r>
        <w:rPr>
          <w:rFonts w:ascii="Times New Roman"/>
          <w:b w:val="false"/>
          <w:i w:val="false"/>
          <w:color w:val="000000"/>
          <w:sz w:val="28"/>
        </w:rPr>
        <w:t xml:space="preserve">
за обращением с отходами </w:t>
      </w:r>
    </w:p>
    <w:p>
      <w:pPr>
        <w:spacing w:after="0"/>
        <w:ind w:left="0"/>
        <w:jc w:val="both"/>
      </w:pPr>
      <w:r>
        <w:rPr>
          <w:rFonts w:ascii="Times New Roman"/>
          <w:b w:val="false"/>
          <w:i w:val="false"/>
          <w:color w:val="000000"/>
          <w:sz w:val="28"/>
        </w:rPr>
        <w:t xml:space="preserve">      1. Лица, осуществляющие деятельность в области обращения с отходами, организуют и осуществляют в ходе своей деятельности производственный контроль за соблюдением требований законодательства Республики Казахстан. </w:t>
      </w:r>
      <w:r>
        <w:br/>
      </w:r>
      <w:r>
        <w:rPr>
          <w:rFonts w:ascii="Times New Roman"/>
          <w:b w:val="false"/>
          <w:i w:val="false"/>
          <w:color w:val="000000"/>
          <w:sz w:val="28"/>
        </w:rPr>
        <w:t xml:space="preserve">
      2. Порядок осуществления производственного контроля разрабатывается и утверждается лицами, осуществляющими деятельность в области обращения с отходами самостоятельно и согласовывается с уполномоченными органами в области охраны окружающей среды и органами государственной санитарно-эпидемиологической службы. </w:t>
      </w:r>
    </w:p>
    <w:p>
      <w:pPr>
        <w:spacing w:after="0"/>
        <w:ind w:left="0"/>
        <w:jc w:val="both"/>
      </w:pPr>
      <w:r>
        <w:rPr>
          <w:rFonts w:ascii="Times New Roman"/>
          <w:b w:val="false"/>
          <w:i w:val="false"/>
          <w:color w:val="000000"/>
          <w:sz w:val="28"/>
        </w:rPr>
        <w:t xml:space="preserve">Статья 80-3. Учет и отчетность </w:t>
      </w:r>
      <w:r>
        <w:br/>
      </w:r>
      <w:r>
        <w:rPr>
          <w:rFonts w:ascii="Times New Roman"/>
          <w:b w:val="false"/>
          <w:i w:val="false"/>
          <w:color w:val="000000"/>
          <w:sz w:val="28"/>
        </w:rPr>
        <w:t xml:space="preserve">
в области обращения с отходами </w:t>
      </w:r>
    </w:p>
    <w:p>
      <w:pPr>
        <w:spacing w:after="0"/>
        <w:ind w:left="0"/>
        <w:jc w:val="both"/>
      </w:pPr>
      <w:r>
        <w:rPr>
          <w:rFonts w:ascii="Times New Roman"/>
          <w:b w:val="false"/>
          <w:i w:val="false"/>
          <w:color w:val="000000"/>
          <w:sz w:val="28"/>
        </w:rPr>
        <w:t xml:space="preserve">      1. Физические и юридические лица, осуществляющие деятельность в области обращения с отходами, обязаны вести в установленном порядке учет образовавшихся, использованных, обезвреженных, переданных другим лицам или полученных от других лиц, а также размещенных отходов. </w:t>
      </w:r>
      <w:r>
        <w:br/>
      </w:r>
      <w:r>
        <w:rPr>
          <w:rFonts w:ascii="Times New Roman"/>
          <w:b w:val="false"/>
          <w:i w:val="false"/>
          <w:color w:val="000000"/>
          <w:sz w:val="28"/>
        </w:rPr>
        <w:t xml:space="preserve">
      2. Порядок ведения учета в области обращения с отходами устанавливается уполномоченным органом в области охраны окружающей среды по согласованию с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xml:space="preserve">
      3. Физические и юридические лица, осуществляющие деятельность в области обращения с отходами, обязаны представлять отчетность в порядке и в сроки, определяемые уполномоченным органом в области охраны окружающей среды по согласованию с уполномоченными органами в области санитарно-эпидемиологического благополучия населения и статистики. </w:t>
      </w:r>
      <w:r>
        <w:br/>
      </w:r>
      <w:r>
        <w:rPr>
          <w:rFonts w:ascii="Times New Roman"/>
          <w:b w:val="false"/>
          <w:i w:val="false"/>
          <w:color w:val="000000"/>
          <w:sz w:val="28"/>
        </w:rPr>
        <w:t xml:space="preserve">
      4. Физические и юридические лица, осуществляющие деятельность в области обращения с отходами, обеспечивают хранение материалов учета в течение срока, определенного уполномоченным государственным органом управления архивами и документацией Республики Казахстан. </w:t>
      </w:r>
    </w:p>
    <w:p>
      <w:pPr>
        <w:spacing w:after="0"/>
        <w:ind w:left="0"/>
        <w:jc w:val="both"/>
      </w:pPr>
      <w:r>
        <w:rPr>
          <w:rFonts w:ascii="Times New Roman"/>
          <w:b w:val="false"/>
          <w:i w:val="false"/>
          <w:color w:val="000000"/>
          <w:sz w:val="28"/>
        </w:rPr>
        <w:t xml:space="preserve">Статья 80-4. Государственный кадастр отходов </w:t>
      </w:r>
    </w:p>
    <w:p>
      <w:pPr>
        <w:spacing w:after="0"/>
        <w:ind w:left="0"/>
        <w:jc w:val="both"/>
      </w:pPr>
      <w:r>
        <w:rPr>
          <w:rFonts w:ascii="Times New Roman"/>
          <w:b w:val="false"/>
          <w:i w:val="false"/>
          <w:color w:val="000000"/>
          <w:sz w:val="28"/>
        </w:rPr>
        <w:t xml:space="preserve">      1. В целях учета системы сведений при обращении с отходами ведется Государственный кадастр отходов. </w:t>
      </w:r>
      <w:r>
        <w:br/>
      </w:r>
      <w:r>
        <w:rPr>
          <w:rFonts w:ascii="Times New Roman"/>
          <w:b w:val="false"/>
          <w:i w:val="false"/>
          <w:color w:val="000000"/>
          <w:sz w:val="28"/>
        </w:rPr>
        <w:t xml:space="preserve">
      2. Ведение Государственного кадастра отходов осуществляется уполномоченным органом в области охраны окружающей среды, в порядке, установленном Правительством Республики Казахстан.". </w:t>
      </w:r>
    </w:p>
    <w:bookmarkStart w:name="z12" w:id="11"/>
    <w:p>
      <w:pPr>
        <w:spacing w:after="0"/>
        <w:ind w:left="0"/>
        <w:jc w:val="both"/>
      </w:pPr>
      <w:r>
        <w:rPr>
          <w:rFonts w:ascii="Times New Roman"/>
          <w:b w:val="false"/>
          <w:i w:val="false"/>
          <w:color w:val="000000"/>
          <w:sz w:val="28"/>
        </w:rPr>
        <w:t xml:space="preserve">
      Статья 2. Настоящий Закон вступает в силу с 1 января 2005 года. </w:t>
      </w:r>
    </w:p>
    <w:bookmarkEnd w:id="1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