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868e" w14:textId="7038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порядке осуществления контроля за целевым использованием продукции военного назначения, поставляемой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ратификации Протокола о порядке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контроля за целевым использованием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продукции военного назначения, поставляемой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Соглашения об основных принципах военно-технического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государствами-участниками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коллективной безопасности от 15 мая 1992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порядке осуществления контроля за целевым использованием продукции военного назначения, поставляемой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года, совершенный в городе Кишиневе 7 октября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осуществления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целевым использованием продукции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военного назначения, поставляемой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Соглашения об основных принципах военно-технического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государствами-участниками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коллективной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15 мая 1992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контроля за целевым использованием продукции военного назначения, поставляемой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принятым в г. Бишкеке 11 октября 2000 г. Решением Совета коллективной безопасности о реализации Соглашения и исходя из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Сторона, поставляющая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продукцию военного назначения (далее - поставляющая Сторона), вправе осуществлять контроль за целевым ее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в отношении которой осуществляется контроль, предоставляет необходимые условия поставляющей Стороне для осуществления ею контроля за наличием и целевым использованием поставленной продукции военного назначения.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контроля может быть только продукция военного назначения, поставляемая в соответствии с условиями, изложенными в абзацах шестом и седьмом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контроля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целевого использования продукции военного назначения, предусмотренного Соглашением и двусторонними контрактами (наличие поставленной продукции военного назначения в воинских формированиях, выделенных в состав многосторонних сил и средств в регионах коллективной безопасности, обоснованность ее списания, в том числе и на безвозвратные потери);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соблюдения мер защиты сведений, связанных с поставкой продукции военного назначения и составляющих государственную тайну поставляющей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Специально уполномоченный представитель поставляющей Стороны имеет право присутствовать при списании образцов продукции военного назначения, в том числе на безвозвратные потери, а также уничтожении составных и комплектующих частей, являющихся носителями сведений, составляющих государственную тайну поставляющей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Поставляющая Сторона, изъявившая желание осуществлять контроль, не позднее чем за 15 суток до планируемого срока его проведения направляет Стороне, в отношении которой будет осуществляться контроль, запрос на получение разрешения на проведение такого контроля. В запросе указываются продукция военного назначения, в отношении которой поставляющая Сторона намерена осуществить контроль, желаемые сроки его проведения, персональный состав группы контроля, а также технические средства, которые будут использоваться в ходе контроля. Численный состав группы контроля, как правило, не должен превышать пяти человек, если иное не будет оговорено Сторонами.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группы контроля в период пребывания на территории Стороны, в отношении которой осуществляется контроль, обязаны соблюдать законодательство этой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Сторона, в отношении которой предполагается осуществить контроль, не вправе отказать в приеме группы контроля и в десятидневный срок после получения запроса, но не позднее чем за пять дней до предполагаемой даты начала проверки, уведомляет поставляющую Сторону о своей готовности на проведение контроля, оговорив с ней сроки его проведения. Исключением могут быть только форс-мажорные обстоятельства (ситуации). В этих случаях Сторона, в  отношении которой предполагается провести контроль, может обратиться к поставляющей Стороне с предложением о переносе срока осуществления контроля.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расходов, связанных с контролем, проверкой уничтожения или списания образцов продукции военного назначения, в том числе на безвозвратные потери, осуществляется за счет поставляющей Стороны. Оплата проживания и питания, пользования транспортом и средствами международной (междугородной) связи осуществляется в ходе проведения контроля на основании предъявленных счетов Стороны, в отношении которой осуществляется контроль, по ее внутренним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Скорая, неотложная медицинская помощь членам группы контроля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медицинской помощи гражданам государств-участников Содружества Независимых Государств от 27 марта 1997 года и двусторонними соглашениями.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Сторона, в отношении которой осуществляется контроль, на период его проведения выделяет представителей (представителя) своего уполномоченного органа и обеспечивает группе контроля встречу в пункте въезда, сопровождение к месту контроля и пункту выезда, условия для работы и проживания, включая питание, медицинское обслуживание, пользование транспортом, средствами международной (междугородной) связи непосредственно с объекта контроля и содействует при возможности обеспечению такой связи в любом другом месте по просьбе руководителя группы, сохранности служебных документов, ввозимых технических средств контроля и безопасности членов группы контроля.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Сторона, в отношении которой осуществляется контроль, обязана предъявить указанную в запросе продукцию военного назначения, а также необходимую документацию, подтверждающую ее целевое использование.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согласованию Сторон к контролю могут привлекаться представители межгосударственных органов системы коллективной безопасности в качестве наблюдателей за ходом проверки.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проведенного контроля оформляются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акте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группы контроля и представители Стороны, в отношении которой осуществлен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на основании которых осуществлен контроль (запрос на проведение контроля, уведомление о разрешении проведения контроля);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объекты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осуществления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составляется в двух экземплярах, имеющих одинаковую силу, подписывается руководителем группы контроля и представителем уполномоченного органа Стороны, в отношении которой осуществляется контроль. Один экземпляр предназначается для поставляющей Стороны, другой - для Стороны, в отношении которой осуществляется контроль.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Установленные и зафиксированные в акте факты нецелевого использования или отсутствия поставленной продукции военного назначения, включая факты ее списания в нарушение порядка, определенного статьей 4 настоящего Протокола, являются основанием для применения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а также соответствующих положений заключенных контрактов.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него могут вноситься изменения и дополнения по взаимному согласию Сторон.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одном подлинном экземпляре на русском языке. Подлинный экземпляр хранится в Секретариате Совета коллективной безопасности,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Армения   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 За Республику Таджикистан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 Республики Беларусь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Протоколу о порядке осуществления контроля за целевым использованием продукции военного назначения, поставляемой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 не считает себя связанной положением абзаца третьего статьи 3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Копия верна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МИД 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