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b064" w14:textId="547b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возмещения потерь сельскохозяйственного и лесохозяйственного производства, вызванных изъятием сельскохозяйственных и лесных угодий для использования их в целях, не связанных с ведением сельского и лесного хозяйства, и Правил возмещения потерь сельскохозяйственного производства с зачетом сумм, затрачиваемых на восстановление угодий, а также возмещения потерь и убытков лесохозяйственного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октября 2003 года № 1037.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 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и.о. Министра сельского хозяйства Республики Казахстан от 25 февраля 2015 года № 18-02/132.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с изменением, внесенным постановлением Правительства РК от 07.04.2011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и Лесным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постановлением Правительства РК от 07.04.2011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утратил силу постановлением Правительства РК от 16.07.2015 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542</w:t>
      </w:r>
      <w:r>
        <w:rPr>
          <w:rFonts w:ascii="Times New Roman"/>
          <w:b w:val="false"/>
          <w:i w:val="false"/>
          <w:color w:val="00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утратил силу постановлением Правительства РК от 04.09.2015 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745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потерь сельскохозяйственного производства с зачетом сумм, затрачиваемых на восстановление угодий, а также возмещения потерь и убытков лесохозяйственного производства.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Сноска. Пункт 1 с изменениями, внесенными постановлениями Правительства РК от 07.04.2011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16.07.2015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04.09.2015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марта 1997 года N 299 "Об утверждении Правил о порядке определения подлежащих возмещению потерь сельскохозяйственного и лесохозяйственного производства и убытков, причиненных собственникам или землепользователям при изъятии сельскохозяйственных и лесных угодий для использования их в целях, не связанных с ведением сельского и лесного хозяйства" (САПП Республики Казахстан, 1997 г., N 11, ст. 75);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5 Перечня изменений и дополнений, которые вносятся в некоторые решения Правительства Республики Казахстан,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июня 1999 года N 708 "О внесении изменений и дополнений и признании утратившими силу некоторых решений Правительства Республики Казахстан" (САПП Республики Казахстан, 1999 г., N 26, ст. 243);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23 октября 2001 года N 1352 "О внесении изменений в постановление Правительства Республики Казахстан от 4 марта 1997 года N 299" (САПП Республики Казахстан, 2001 г., N 36-37, ст. 470).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2003 года N 1037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возмещения потерь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сельскохозяйственного производства, вызванных</w:t>
      </w:r>
      <w:r>
        <w:br/>
      </w:r>
      <w:r>
        <w:rPr>
          <w:rFonts w:ascii="Times New Roman"/>
          <w:b/>
          <w:i w:val="false"/>
          <w:color w:val="000000"/>
        </w:rPr>
        <w:t>изъятием сельскохозяйственных угодий для использования</w:t>
      </w:r>
      <w:r>
        <w:br/>
      </w:r>
      <w:r>
        <w:rPr>
          <w:rFonts w:ascii="Times New Roman"/>
          <w:b/>
          <w:i w:val="false"/>
          <w:color w:val="000000"/>
        </w:rPr>
        <w:t>их в целях, не связанных с ведением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Правительства РК от 16.07.2015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2003 года N 1037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2003 года N 1037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возмещении потерь сельскохозяйственного производства с</w:t>
      </w:r>
      <w:r>
        <w:br/>
      </w:r>
      <w:r>
        <w:rPr>
          <w:rFonts w:ascii="Times New Roman"/>
          <w:b/>
          <w:i w:val="false"/>
          <w:color w:val="000000"/>
        </w:rPr>
        <w:t>зачетом сумм, затрачиваемых на восстановление угодий, а также</w:t>
      </w:r>
      <w:r>
        <w:br/>
      </w:r>
      <w:r>
        <w:rPr>
          <w:rFonts w:ascii="Times New Roman"/>
          <w:b/>
          <w:i w:val="false"/>
          <w:color w:val="000000"/>
        </w:rPr>
        <w:t>возмещения потерь и убытков лесохозяйственного производства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07.04.2011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402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(далее - Правила) устанавливают порядок возмещения потерь сельскохозяйственного производства с зачетом сумм, затрачиваемых на восстановление угодий, а также возмещения потерь и убытков лесохозяйственного производства.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Возмещение потерь сельскохозяйственного производства с зачетом сумм, затрачиваемых на восстановление угодий,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потерь сельскохозяйственного производства, вызванных изъятием сельскохозяйственных угодий для использования их в целях, не связанных с ведением сельского хозяйства (далее - нормативы возмещения потерь сельскохозяйственного производства).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Возмещение потерь лесохозяйственного производства осуществляется юридическими и физическими лицами, которым предоставляются земельные участки, в соответствии с расчетами, составленными государственными учреждениями лесного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потерь лесохозяйственного производства, вызванных изъятием лесных угодий для использования их в целях, не связанных с ведением лесного и сельского хозяйства.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убытков лесохозяйственного производства включает возмещение реального ущерба лесохозяйственному производству и возмещение упущенной выгоды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потерь сельскохозяйственного производства с зачетом сумм, затрачиваемых на восстановление угодий, осуществляется юридическими и физическими лицами, которым предоставляются земельные участки, при условии нанесения ими плодородного слоя почвы на малопродуктивные или непродуктивные угодья за счет своих средств.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нанесении плодородного слоя почвы на малопродуктивные или непродуктивные угодья за счет средств юридического или физического лица, которому предоставляется земельный участок, в землеустроительном проекте дополнительно устанавливаются: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местонахождение, площадь и вид угодий земельного участка, на который предусматривается нанесение плодородного слоя почвы;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объемы наносимого плодородного слоя почвы;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(стоимость) затрат на восстановление угодий;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потерь с зачетом сумм, затраченных на восстановление угодий.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Выбор земельного участка, на котором предусматривается нанесение плодородного слоя почвы на малопродуктивные или непродуктивные угодья, осуществляется на основании заключения комиссии, создаваемой местным исполнительным органом.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Размеры подлежащих возмещению потерь сельскохозяйственного производства с зачетом сумм, затраченных на восстановление угодий, определяются как разница между стоимостью потерь, определенных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потерь сельскохозяйственного производства и стоимостью затрат на восстановление угодий.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Размеры потерь сельскохозяйственного производства с зачетом сумм, затрачиваемых на восстановление угодий,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 также размеры потерь и убытков лесохозяйственного производства, определенные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согласовываются с лицом, которому предоставляется земельный участок, и оформляются  актом, утверждаемым решением местного исполнительного органа о предоставлении права на земельный участок.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Потери и убытки подлежат возмещению в доход республиканского бюджета в шестимесячный срок с момента принятия решения о предоставлении права на земельный участок или изменений целевого назначения сельскохозяйственных и лесных угодий.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