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2626" w14:textId="8d92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плана запусков космических аппаратов ракетами-носителями "Протон-M" с космодрома "Байконур"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2003 года N 1029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план запусков космических аппаратов ракетами-носителями "Протон-M" с космодрома "Байконур" на 2003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российскую сторону о принятии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2003 года N 1029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запусков космических аппаратов ракетами-носителями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"Протон-М" с космодрома "Байконур" на 2003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!Наименование и назначение!Ракета- !  Количество запусков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космического аппарата  !носитель!----------------------------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        !Все-!  I  ! II  ! III !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        !го  !квар-!квар-!квар-!квар-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        !    !тал  !тал  !тал  !тал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"ИНТЕЛСAT-10" - телекомму-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никация                   Протон-М   1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"ДАБЛ Ю ЗА" - телекомму-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никация                   Протон-М   1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"АМС-12" (ЖЕ-1И")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телекоммуникация          Протон-М   1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Итого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