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f4e8" w14:textId="633f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открытого акционерного общества "Авиакомпания Жетысу" в коммунальную собственность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и в целях эффективного управления государственной собственностью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 передать в установленном законодательством порядке государственный пакет акций открытого акционерного общества "Авиакомпания Жетысу" в коммунальную собственность Алматинской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совместно с Комитетом государственного имущества и приватизации Министерства финансов Республики Казахстан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некоторые решения Правительства Республики Казахстан следующие изменения и дополнения: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доли, которых отнесены к коммунальной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"Алматинская область"»дополнить строкой, порядковый номер 198-17,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"198-17. АЛМ-000196 ОАО "Авиакомпания "Жетысу";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акционерных обществ и хозяйственных товариществ, государственные пакеты акций и доли которых отнесены к республиканской собственности: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разделе«"Алматинская область", строку порядковый номер 36, исключить;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постановлению, в разделе "Министерству транспорта и коммуникаций Республики Казахстан" строку, порядковый номер 123, исключить.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