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bcdf" w14:textId="e8eb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117 "О Плане законопроектных работ Правительства Республики Казахстан на 2003 год":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Плане законопроектных работ Правительства Республики Казахстан на 2003 год,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1, 7, 11, 12, 14, 15, 16, 18, 19, 22, 23, 25, 26, 27, 45,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28-1, 28-2, 30-1, 30-2, 30-3, 34-1, 34-2, 34-3, 38-1, 38-2, 38-3, 46-1, 46-2, 46-3,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"28-1. Об органах военной       МО       июнь      Поспелов Н.Н.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полиции                     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28-2. О средствах массовой      МКИОС    июнь      Досжан А.Д.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                  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30-1. О внесении изменений      РГ       июль      Акимов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       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имеющий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от 5 декабря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2671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гвардии"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30-2. О третейских судах        МЮ       июль      Бекбосунов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30-3. О внесении изменений      МЮ       июль      Бекбосунов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органах юстиции"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34-1. О внесении                МЮ       август    Баймаганбетов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                 сентябрь  С.Н.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34-2. Об охране,                МСХ      август    Айтжанов Д.Н.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воспроизводстве и               МООС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животного 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мира(новая редакция)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34-3. О кредитных бюро и        Нац      август    Сайденов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формировании кредитных          Банк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историй в Республике            (по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38-1. О внесении                МВД      сентябрь  Умурзаков Б.Н.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  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некоторые законодательные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вопросам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38-2. О внесении изменений      МВД      сентябрь  Мерзадинов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    ГП (по   октябрь   Е.С.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согла-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кодексы Республики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   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правонарушениям                 АФП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38-3. О профилактике            МВД      сентябрь  Отто И.И.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правонарушений среди            МОН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и            МЗ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предупреждении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безнадзорности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беспризорности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46-1. О неправительственных     МКИОС    октябрь   Рябченко О.Г.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               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декабрь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46-2. О государственном         МКИОС    октябрь   Рябченко О.Г.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социальном заказе          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декабрь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46-3. О внесении изменений      Нац      октябрь   Жамишев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Банк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         (по сог-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секретах";      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N 824 от 3.08.2004 г.  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2003 года N 103 "Об утверждении Программы либерализации валютного режима в Республике Казахстан на 2003-2004 годы" (САПП Республики Казахстан, 2003 г., N 4, ст. 52):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Программе либерализации валютного режима в Республике Казахстан на 2003-2004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7. "План мероприятий по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1.4, в графе "Срок исполнения" слова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 квартал 2003 года" заменить словами "2 квартал 2004 года".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