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f985" w14:textId="474f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Министерством культуры, информации и спорта Республики Казахстан и Государственным комитетом телевидения и радиовещания Украины о сотрудничестве в сфере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2003 года N 899</w:t>
      </w:r>
    </w:p>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 постановлением Правительства РК от 30 декабря 2004 года </w:t>
      </w:r>
      <w:r>
        <w:rPr>
          <w:rFonts w:ascii="Times New Roman"/>
          <w:b w:val="false"/>
          <w:i w:val="false"/>
          <w:color w:val="000000"/>
          <w:sz w:val="28"/>
        </w:rPr>
        <w:t xml:space="preserve">N 1439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Согласиться с подписанием проекта Соглашения между Министерством культуры, информации и спорта Республики Казахстан и Государственным комитетом телевидения и радиовещания Украины о сотрудничестве в сфере информации.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постановлением Правительства РК от 30 декабря 2004 года </w:t>
      </w:r>
      <w:r>
        <w:rPr>
          <w:rFonts w:ascii="Times New Roman"/>
          <w:b w:val="false"/>
          <w:i w:val="false"/>
          <w:color w:val="000000"/>
          <w:sz w:val="28"/>
        </w:rPr>
        <w:t xml:space="preserve">N 1439 </w:t>
      </w:r>
      <w:r>
        <w:rPr>
          <w:rFonts w:ascii="Times New Roman"/>
          <w:b w:val="false"/>
          <w:i w:val="false"/>
          <w:color w:val="ff0000"/>
          <w:sz w:val="28"/>
        </w:rPr>
        <w:t xml:space="preserve">.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Министерством культуры, информации и спорта </w:t>
      </w:r>
      <w:r>
        <w:br/>
      </w:r>
      <w:r>
        <w:rPr>
          <w:rFonts w:ascii="Times New Roman"/>
          <w:b/>
          <w:i w:val="false"/>
          <w:color w:val="000000"/>
        </w:rPr>
        <w:t xml:space="preserve">
Республики Казахстан и Государственным комитетом </w:t>
      </w:r>
      <w:r>
        <w:br/>
      </w:r>
      <w:r>
        <w:rPr>
          <w:rFonts w:ascii="Times New Roman"/>
          <w:b/>
          <w:i w:val="false"/>
          <w:color w:val="000000"/>
        </w:rPr>
        <w:t xml:space="preserve">
телевидения и радиовещания Украины </w:t>
      </w:r>
      <w:r>
        <w:br/>
      </w:r>
      <w:r>
        <w:rPr>
          <w:rFonts w:ascii="Times New Roman"/>
          <w:b/>
          <w:i w:val="false"/>
          <w:color w:val="000000"/>
        </w:rPr>
        <w:t xml:space="preserve">
о сотрудничестве в сфере информации &lt;*&gt; </w:t>
      </w:r>
      <w:r>
        <w:br/>
      </w:r>
      <w:r>
        <w:rPr>
          <w:rFonts w:ascii="Times New Roman"/>
          <w:b/>
          <w:i w:val="false"/>
          <w:color w:val="000000"/>
        </w:rPr>
        <w:t xml:space="preserve">
      Сноска. Заголовок с изменениями - постановлением Правительства РК от 30 декабря 2004 года </w:t>
      </w:r>
      <w:r>
        <w:rPr>
          <w:rFonts w:ascii="Times New Roman"/>
          <w:b/>
          <w:i w:val="false"/>
          <w:color w:val="000000"/>
        </w:rPr>
        <w:t xml:space="preserve">N 1439 </w:t>
      </w:r>
      <w:r>
        <w:rPr>
          <w:rFonts w:ascii="Times New Roman"/>
          <w:b/>
          <w:i w:val="false"/>
          <w:color w:val="000000"/>
        </w:rPr>
        <w:t xml:space="preserve">. </w:t>
      </w:r>
    </w:p>
    <w:bookmarkEnd w:id="0"/>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В тексте слова "Министерство культуры, информации и общественного согласия" заменены словами "Министерство культуры, информации и спорта" - постановлением Правительства РК от 30 декабря 2004 года </w:t>
      </w:r>
      <w:r>
        <w:rPr>
          <w:rFonts w:ascii="Times New Roman"/>
          <w:b w:val="false"/>
          <w:i w:val="false"/>
          <w:color w:val="ff0000"/>
          <w:sz w:val="28"/>
        </w:rPr>
        <w:t xml:space="preserve">N 1439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Министерство культуры, информации и спорта Республики Казахстан и Государственный комитет телевидения и радиовещания Украины, именуемые в дальнейшем Сторонами, </w:t>
      </w:r>
      <w:r>
        <w:br/>
      </w:r>
      <w:r>
        <w:rPr>
          <w:rFonts w:ascii="Times New Roman"/>
          <w:b w:val="false"/>
          <w:i w:val="false"/>
          <w:color w:val="000000"/>
          <w:sz w:val="28"/>
        </w:rPr>
        <w:t xml:space="preserve">
      руководствуясь стремлением к дальнейшему развитию и укреплению дружественных отношений, существующих между двумя государствами, </w:t>
      </w:r>
      <w:r>
        <w:br/>
      </w:r>
      <w:r>
        <w:rPr>
          <w:rFonts w:ascii="Times New Roman"/>
          <w:b w:val="false"/>
          <w:i w:val="false"/>
          <w:color w:val="000000"/>
          <w:sz w:val="28"/>
        </w:rPr>
        <w:t xml:space="preserve">
      исходя из необходимости создания условий для широкого и свободного распространения информации об общественно-политической, экономической и культурной жизни двух стран, </w:t>
      </w:r>
      <w:r>
        <w:br/>
      </w:r>
      <w:r>
        <w:rPr>
          <w:rFonts w:ascii="Times New Roman"/>
          <w:b w:val="false"/>
          <w:i w:val="false"/>
          <w:color w:val="000000"/>
          <w:sz w:val="28"/>
        </w:rPr>
        <w:t xml:space="preserve">
      учитывая заинтересованность Сторон в дальнейшем развитии межгосударственного сотрудничества в области средств массовой информации, </w:t>
      </w:r>
      <w:r>
        <w:br/>
      </w:r>
      <w:r>
        <w:rPr>
          <w:rFonts w:ascii="Times New Roman"/>
          <w:b w:val="false"/>
          <w:i w:val="false"/>
          <w:color w:val="000000"/>
          <w:sz w:val="28"/>
        </w:rPr>
        <w:t xml:space="preserve">
      подтверждая свою приверженность положениям Соглашения о сотрудничестве в области информации, подписанного 9 октября 1992 года в городе Бишкеке,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Стороны в соответствии со своими национальными законодательствами будут способствовать созданию благоприятных условий для широкого и свободного взаимного распространения информации с целью дальнейшего углубления знаний о жизни народов их государств.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Каждая из Сторон будет способствовать свободному обмену и распространению на территории ее государства периодических печатных изданий, которые издаются и распространяются на законных основаниях в государстве другой Стороны, при условии, что распространение сведений и материалов в них не противоречат национальному законодательству государства Стороны, на территории которой будет осуществляться такое распространение.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Стороны будут поддерживать и поощрять взаимовыгодное сотрудничество между средствами массовой информации государств Сторон, а также соответствующими ведомствами и организациями, которые работают в области средств массовой информации, конкретные условия и формы которого будут определяться самими участниками.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Стороны будут поощрять на паритетной основе обмен специалистами в сфере средств массовой информации, научно-технических отраслей, связанных с информацией. </w:t>
      </w:r>
      <w:r>
        <w:br/>
      </w:r>
      <w:r>
        <w:rPr>
          <w:rFonts w:ascii="Times New Roman"/>
          <w:b w:val="false"/>
          <w:i w:val="false"/>
          <w:color w:val="000000"/>
          <w:sz w:val="28"/>
        </w:rPr>
        <w:t xml:space="preserve">
      Форма обмена специалистами и порядок их финансирования будут определяться на основе отдельных соглашений между Сторонами.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Стороны будут оказывать взаимное содействие надлежащим образом аккредитованным представителям редакций средств массовой информации государства другой Стороны в создании условий, необходимых для выполнения ими своих профессиональных обязанностей, включая установление деловых контактов и подготовку информационных материалов, телевизионных передач, объективно отражающих действительность. </w:t>
      </w:r>
      <w:r>
        <w:br/>
      </w:r>
      <w:r>
        <w:rPr>
          <w:rFonts w:ascii="Times New Roman"/>
          <w:b w:val="false"/>
          <w:i w:val="false"/>
          <w:color w:val="000000"/>
          <w:sz w:val="28"/>
        </w:rPr>
        <w:t xml:space="preserve">
      Каждая из Сторон будет оказывать содействие деятельности корреспондентских пунктов средств массовой информации государства другой Стороны, функционирующих на его территории, при условии соблюдения ими национального законодательства государства принимающей Стороны.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Стороны будут осуществлять сотрудничество и обмен опытом в сфере правового регулирования деятельности средств массовой информации, а также обмен иной информацией, не затрагивающей национальные интересы и государственные секреты государств Сторон.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по другим международным договорам, участниками которых являются Стороны.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В настоящее Соглашение по согласованию Сторон могут вноситься изменения и дополнения путем оформления протоколов, являющихся его неотъемлемой частью.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Настоящее Соглашение заключается сроком на пять лет. Его действие будет продлеваться на следующий пятилетний период, если не менее чем за шесть месяцев до окончания соответствующего периода ни одна из Сторон письменно не уведомит другую Сторону о своем желании прекратить его действие. </w:t>
      </w:r>
      <w:r>
        <w:br/>
      </w:r>
      <w:r>
        <w:rPr>
          <w:rFonts w:ascii="Times New Roman"/>
          <w:b w:val="false"/>
          <w:i w:val="false"/>
          <w:color w:val="000000"/>
          <w:sz w:val="28"/>
        </w:rPr>
        <w:t xml:space="preserve">
      Настоящее Соглашение прекратит свое действие по истечении шести месяцев с даты, когда одна из Сторон получит письменное уведомление другой Стороны о намерении прекратить его действие. </w:t>
      </w:r>
      <w:r>
        <w:br/>
      </w:r>
      <w:r>
        <w:rPr>
          <w:rFonts w:ascii="Times New Roman"/>
          <w:b w:val="false"/>
          <w:i w:val="false"/>
          <w:color w:val="000000"/>
          <w:sz w:val="28"/>
        </w:rPr>
        <w:t xml:space="preserve">
      Настоящее Соглашение вступает в силу с даты подписания. </w:t>
      </w:r>
    </w:p>
    <w:p>
      <w:pPr>
        <w:spacing w:after="0"/>
        <w:ind w:left="0"/>
        <w:jc w:val="both"/>
      </w:pPr>
      <w:r>
        <w:rPr>
          <w:rFonts w:ascii="Times New Roman"/>
          <w:b w:val="false"/>
          <w:i w:val="false"/>
          <w:color w:val="000000"/>
          <w:sz w:val="28"/>
        </w:rPr>
        <w:t xml:space="preserve">      Подписано в г. ______ "_" ______ 200_года, в двух подлинных экземплярах, каждый на казахском, украинском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Министерство культуры,        За Государственный комитет </w:t>
      </w:r>
      <w:r>
        <w:br/>
      </w:r>
      <w:r>
        <w:rPr>
          <w:rFonts w:ascii="Times New Roman"/>
          <w:b w:val="false"/>
          <w:i w:val="false"/>
          <w:color w:val="000000"/>
          <w:sz w:val="28"/>
        </w:rPr>
        <w:t>
</w:t>
      </w:r>
      <w:r>
        <w:rPr>
          <w:rFonts w:ascii="Times New Roman"/>
          <w:b w:val="false"/>
          <w:i/>
          <w:color w:val="000000"/>
          <w:sz w:val="28"/>
        </w:rPr>
        <w:t xml:space="preserve">      информации и спорта   </w:t>
      </w:r>
      <w:r>
        <w:rPr>
          <w:rFonts w:ascii="Times New Roman"/>
          <w:b w:val="false"/>
          <w:i/>
          <w:color w:val="000000"/>
          <w:sz w:val="28"/>
        </w:rPr>
        <w:t xml:space="preserve">           телевидения и радиовещания </w:t>
      </w:r>
      <w:r>
        <w:br/>
      </w:r>
      <w:r>
        <w:rPr>
          <w:rFonts w:ascii="Times New Roman"/>
          <w:b w:val="false"/>
          <w:i w:val="false"/>
          <w:color w:val="000000"/>
          <w:sz w:val="28"/>
        </w:rPr>
        <w:t>
</w:t>
      </w:r>
      <w:r>
        <w:rPr>
          <w:rFonts w:ascii="Times New Roman"/>
          <w:b w:val="false"/>
          <w:i/>
          <w:color w:val="000000"/>
          <w:sz w:val="28"/>
        </w:rPr>
        <w:t xml:space="preserve">      Республики Казахстан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