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aba4" w14:textId="ce8a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июня 2001 года N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2003 года N 797. Утратило силу постановлением Правительства Республики Казахстан от 12 марта 2009 года № 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12.03.2009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января 2001 года "О государственном контроле при применении трансфертных цен"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 (САПП Республики Казахстан, 2001 г., N 21, ст. 266)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Автомо-    Фирма             Автотранспортные      8702,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бильный         "Евротакс",       средства, ввозимые    8703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        Германия          с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"SUPERSCHWACKE"                   Европейских стран*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Из 8702, 8703 - сроком эксплуатации не более 5 лет, исчисленном исходя, из года выпуска, указанного в паспорте автотранспортного средства".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