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a140" w14:textId="d9ca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2003 года N 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октября 1996 года N 1257 "Об обязательном страховании гражданской ответственности перевозчика перед пассажирами" (САПП Республики Казахстан, 1996 г., N 41, ст. 391);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1996 года N 1319 "Об обязательном страховании гражданско-правовой ответственности владельцев автотранспортных средств" (САПП Республики Казахстан, 1996 г., N 43, ст. 415);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1998 года N 718 "Об обязательном страховании гражданско-правовой ответственности частных нотариусов" (САПП Республики Казахстан, 1998 г., N 25, ст. 216).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