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4df" w14:textId="9ae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2003 года N 681.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125,</w:t>
      </w:r>
      <w:r>
        <w:rPr>
          <w:rFonts w:ascii="Times New Roman"/>
          <w:b w:val="false"/>
          <w:i w:val="false"/>
          <w:color w:val="000000"/>
          <w:sz w:val="28"/>
        </w:rPr>
        <w:t xml:space="preserve"> 142,</w:t>
      </w:r>
      <w:r>
        <w:rPr>
          <w:rFonts w:ascii="Times New Roman"/>
          <w:b w:val="false"/>
          <w:i w:val="false"/>
          <w:color w:val="000000"/>
          <w:sz w:val="28"/>
        </w:rPr>
        <w:t xml:space="preserve"> 153,</w:t>
      </w:r>
      <w:r>
        <w:rPr>
          <w:rFonts w:ascii="Times New Roman"/>
          <w:b w:val="false"/>
          <w:i w:val="false"/>
          <w:color w:val="000000"/>
          <w:sz w:val="28"/>
        </w:rPr>
        <w:t xml:space="preserve"> 165,</w:t>
      </w:r>
      <w:r>
        <w:rPr>
          <w:rFonts w:ascii="Times New Roman"/>
          <w:b w:val="false"/>
          <w:i w:val="false"/>
          <w:color w:val="000000"/>
          <w:sz w:val="28"/>
        </w:rPr>
        <w:t xml:space="preserve"> 175,</w:t>
      </w:r>
      <w:r>
        <w:rPr>
          <w:rFonts w:ascii="Times New Roman"/>
          <w:b w:val="false"/>
          <w:i w:val="false"/>
          <w:color w:val="000000"/>
          <w:sz w:val="28"/>
        </w:rPr>
        <w:t xml:space="preserve"> 182,</w:t>
      </w:r>
      <w:r>
        <w:rPr>
          <w:rFonts w:ascii="Times New Roman"/>
          <w:b w:val="false"/>
          <w:i w:val="false"/>
          <w:color w:val="000000"/>
          <w:sz w:val="28"/>
        </w:rPr>
        <w:t xml:space="preserve"> 240 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Правительство Республики Казахстан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в Республику Казахстан и вывоз из Республики Казахстан товаров и транспортных средств;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таможенного склада;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магазина беспошлинной торговли;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переработки товаров на таможенной территории;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переработки товаров для свободного обращения;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переработки товаров вне таможенной территории;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экспорта товаров;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реэкспорта товаров;     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отдельные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запреты и ограничения на проведение операций с товарами на свободных складах;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ограничения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отдельные операции по переработке товаров вне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14.04.2005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1-1. Запретить вывоз с территории Республики Казахстан лесоматериалов, пиломатериалов и отдельных изделий из древесины, производимых Республикой Казахстан, согласно приложениям в соответствии с таможенными режимами переработки товаров на таможенной территории, экспорта товаров и реэкспорта товаров отдельными видами транспорта, за исключением реэкспорта товаров водным транспортом с последующей погрузкой на железнодорожный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Дополнено пунктом 1-1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Правительства РК от 11.07.2005 </w:t>
      </w:r>
      <w:r>
        <w:rPr>
          <w:rFonts w:ascii="Times New Roman"/>
          <w:b w:val="false"/>
          <w:i w:val="false"/>
          <w:color w:val="000000"/>
          <w:sz w:val="28"/>
        </w:rPr>
        <w:t>N 717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2"/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 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Запреты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и вывоз из Республики Казахстан товаров</w:t>
      </w:r>
      <w:r>
        <w:br/>
      </w:r>
      <w:r>
        <w:rPr>
          <w:rFonts w:ascii="Times New Roman"/>
          <w:b/>
          <w:i w:val="false"/>
          <w:color w:val="000000"/>
        </w:rPr>
        <w:t>
и транспортных средств</w:t>
      </w:r>
    </w:p>
    <w:bookmarkEnd w:id="15"/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Товары, запрещенные к ввозу в Республику Казахстан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всякого рода военных образцов и боеприпасы к нему, оружие массового поражения, а также материалы и оборудование, которые могут быть использованы при создании оружия массового поражения.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Указанные в настоящем пункте товары могут быть ввезены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решениями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помещение под таможенный режим "свободный склад" товаров, изготавливаемых для Министерства обороны Республики Казахстан иностранными компаниями совместно с казахстанскими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Примечание с изменениями, внесенными постановлением Правительства РК от 16.02.2009 </w:t>
      </w:r>
      <w:r>
        <w:rPr>
          <w:rFonts w:ascii="Times New Roman"/>
          <w:b w:val="false"/>
          <w:i w:val="false"/>
          <w:color w:val="00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Наркотические средства, психотропные вещества и прекурсоры, а также приспособления для их употребления.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 указанных в настоящем пункте товаров может быть осуществлен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решениями Правительства Республики Казахстан.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Озоноразрушающие вещества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33"/>
        <w:gridCol w:w="1553"/>
        <w:gridCol w:w="1953"/>
        <w:gridCol w:w="27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№N п/п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РК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Трихлорфторметан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CFCL3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2903 41 000 0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Дихлордифторметан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CF2CL2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(ХФУ-12)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2903 42 000 0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Трихлортрифторэтаны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C2F3CL3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(ХФУ-113)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2903 43 000 0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Дихлортетрафторэтан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C2F4CL2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(ХФУ-114)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2903 44 100 0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Хлорпентафторэтан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C2F5CL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(ХФУ-115)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2903 44 900 0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Бромхлордифторметан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CF2BrCL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1211)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2903 46 100 0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Бромтрифторметан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СF3Вr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1301)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2903 46 200 0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Дибромтетрафторэтаны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C2F4Br2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2402)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2903 46 900 0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Хлортрифторметан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CF3CL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(ХФУ-13)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2903 45 100 0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Пентахлорфторэтан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C2FCL5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2903 45 150 0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Тетрахлордифторэтан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C2F2CL4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(ХФУ-112)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2903 45 200 0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Гептахлорфторпропан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C3FCL7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2903 45 250 0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Гексахлордифторпропан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C3F2CL6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(ХФУ-212)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2903 45 300 0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Пентахлортрифторпропан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C3F3CL5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(ХФУ-213)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2903 45 350 0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Тетрахлортетрафторпропан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C3F4CL4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(ХФУ-214)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2903 45 400 0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Трихлорпентафторпропан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C3F5CL3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(ХФУ-215)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2903 45 450 0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Дихлоргексафторпропан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C3F6CL2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(ХФУ-216)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2903 45 500 0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Хлоргептафторпропан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C3F7CL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(ХФУ-217)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2903 45 550 0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 углеводород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CCL4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ЧХУ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2903 14 000 0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Метилхлороформ (1,1,1-трихлорэтан)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C2H3CL3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МХФ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2903 19 100 0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Бромметан (метилбромид)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СН3Вr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2903 30 330 0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3-1 в соответствии с постановлением Правительства РК от 22.06.2005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Товары, если они содержат озоноразрушающие вещества, перечисленные в пункте 3-1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8165"/>
        <w:gridCol w:w="3212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№N п/п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Наименование товара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РК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на легковых и грузовых автомобилях (независимо от того, вмонтированы они в автомобили или нет)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8415 20 000 0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Морозильные камеры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8418 30,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8418 69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Осушители воздуха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8479 89 100 0, 8479 89 980 0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Водяные охлаждающие устройства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и тепловые насосы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8418 69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Аэрозольные продукты (за исключением медицинских аэрозолей),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3208,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3210 00,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3212 90,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3304 30 000 0,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(кроме 3307 41 000 0),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3809 10,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3814 00,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Изоляционные щиты, панели и покрытия труб с использованием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вспенивателей порообразователей,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озоноразрушающие вещества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3926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Фторполимеры (полистиролы и полиуретаны, вспененные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порообразователем, содержащим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3903 11 000 0</w:t>
            </w:r>
          </w:p>
        </w:tc>
      </w:tr>
    </w:tbl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настоящем пункте товары могут быть ввезены лицами во исполнение обязательств об обратном ввозе казахстанских товаров и транспортных средств либо продуктов их переработки в соответствии с условиями таможенных режимов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3-2 в соответствии с постановлением Правительства РК от 22.06.2005 </w:t>
      </w:r>
      <w:r>
        <w:rPr>
          <w:rFonts w:ascii="Times New Roman"/>
          <w:b w:val="false"/>
          <w:i w:val="false"/>
          <w:color w:val="00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3-3. Автотранспортные средства с правосторонним рулевым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Настоящий пункт распространяется на ввоз товаров и транспортных средств в таможенных режимах "выпуск товаров для свободного обращения" и "временный ввоз товаров и транспортных средств"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дополнен пунктом 3-3 в соответствии с постановлением Правительства РК от 28.12.2006 N </w:t>
      </w:r>
      <w:r>
        <w:rPr>
          <w:rFonts w:ascii="Times New Roman"/>
          <w:b w:val="false"/>
          <w:i w:val="false"/>
          <w:color w:val="000000"/>
          <w:sz w:val="28"/>
        </w:rPr>
        <w:t>1301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3-4. Объекты животного мира, их части и производные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767"/>
        <w:gridCol w:w="2628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РК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Дикие живые животные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(за исключением декоративной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0301 10)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в скорлупе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0407 00 900 0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диких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Указанные в настоящем пункте товары ввозятся по разрешениям уполномоченного государственного органа в области охраны, воспроизводства и использования животного мира. Запреты не распространяются на физических лиц при ввозе указанных в настоящем пункте товаров, в отношении которых предусмотрен льготный порядок, в пределах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дополнен пунктом 3-4 в соответствии с постановлением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N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Товары, запрещенные к вывозу из Республики Казахстан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Оружие всякого рода военных образцов, боеприпасы к нему и воинское снаряжение, оружие массового поражения, а также материалы и оборудование, которые могут быть использованы при создании оружия массового поражения.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Указанные в настоящем пункте товары могут быть вывезены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решениями Правительства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Произведения искусства, предметы старины и иные предметы, представляющие значительную художественную, историческую, научную или культурную ценность.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Указанные в настоящем пункте предметы могут быть вывезены лишь по особым разрешениям Министерства культуры, информации и общественного согласия Республики Казахстан, выдаваемым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Представители животного и растительного мира, занесенные в Красную книгу и рога сайгака.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Указанные в настоящем пункте товары могут быть вывезены в соответствии с законодательными актами Республики Казахстан или решениями Правительства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 </w:t>
      </w:r>
      <w:r>
        <w:rPr>
          <w:rFonts w:ascii="Times New Roman"/>
          <w:b w:val="false"/>
          <w:i w:val="false"/>
          <w:color w:val="000000"/>
          <w:sz w:val="28"/>
        </w:rPr>
        <w:t>V095768</w:t>
      </w:r>
    </w:p>
    <w:bookmarkEnd w:id="34"/>
    <w:bookmarkStart w:name="z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Объекты животного мира, их части и производные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135"/>
        <w:gridCol w:w="3157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РК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Дикие живые животные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(за исключением декоративной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0301 10)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или охлажденная,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филе и прочего мяса рыбы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0304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мороженная, за исключением рыбного филе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мяса рыбы товарной позиции 0304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раки 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0306 19 100 0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раки немороженные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0306 29 100 0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 живые,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91 000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 мороженные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99 180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водные беспозвоночные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 99 900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в скорлупе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0407 00 900 0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Перья и пух, за исключением домашних птиц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0505 10 900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Слоновая кость, панцири черепах, ус китовый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щетина из китового уса, рога, оленьи рога,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копыта, ногти, когти и клювы, необработанные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первичной обработке,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придания формы; порошок и отходы этих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охотничьих трофеев, добытых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разрешительными документами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охоту (разрешение на охоту, протокол 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трофейный лист)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0510 00 000 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диких животных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осетровых и ее заменители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диких животных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4103 90 900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Указанные в настоящем пункте товары вывозятся по разрешениям уполномоченного государственного органа в области охраны, воспроизводства и использования животного мира. Запреты не распространяются на физических лиц при вывозе указанных в настоящем пункте товаров, в отношении которых предусмотрен льготный порядок, в пределах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6-1 в соответствии с постановлением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N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Наркотические средства, психотропные вещества и прекурсоры, а также приспособления для их употребления.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 указанных в настоящем пункте товаров может быть осуществлен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решениями Правительства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Аннулированные ценные бумаги.</w:t>
      </w:r>
    </w:p>
    <w:bookmarkEnd w:id="38"/>
    <w:bookmarkStart w:name="z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   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запрещенных к помещению</w:t>
      </w:r>
      <w:r>
        <w:br/>
      </w:r>
      <w:r>
        <w:rPr>
          <w:rFonts w:ascii="Times New Roman"/>
          <w:b/>
          <w:i w:val="false"/>
          <w:color w:val="000000"/>
        </w:rPr>
        <w:t>
под таможенный режим таможенного склада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всякого рода военных образцов, боеприпасы к нему, военное снаряжение и взрывчатые вещества.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Вооружение, военная техника, специальные комплектующие изделия для их производства.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Произведения искусства, предметы старины и иные предметы, представляющие значительную художественную, историческую, научную или культурную ценность.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Рога сайгаков, маралов, пятнистых оленей и изюбров, а также шкуры пятнистого оленя.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Аннулированные ценные бумаги.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Станки и машины, предназначенные для изготовления предметов вооружения, боеприпасов и летательных аппаратов.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Наркотические и психотропные вещества, а также приспособления для их употребления.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Яды сильнодействующие.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Радиоактивные материалы.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Шифры и шифровальные (криптографические) средства.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технические средства для проведения оперативно-розыскных мероприятий и выявления технических каналов утечки информации.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  </w:t>
      </w:r>
    </w:p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запрещенных к помещению под таможенный режим</w:t>
      </w:r>
      <w:r>
        <w:br/>
      </w:r>
      <w:r>
        <w:rPr>
          <w:rFonts w:ascii="Times New Roman"/>
          <w:b/>
          <w:i w:val="false"/>
          <w:color w:val="000000"/>
        </w:rPr>
        <w:t>
магазина беспошлинной торговли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всякого рода военных образцов, боеприпасов к нему и военное снаряжение, наркотические и психотропные вещества, а также приспособления для их употребления.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производственного и военно-технического назначения.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Тяжеловесные товары (весом более 20 кг) и громоздкие товары (при сумме размеров по длине, ширине и высоте более 200 см).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виды спирта.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  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запрещенных к помещению под</w:t>
      </w:r>
      <w:r>
        <w:br/>
      </w:r>
      <w:r>
        <w:rPr>
          <w:rFonts w:ascii="Times New Roman"/>
          <w:b/>
          <w:i w:val="false"/>
          <w:color w:val="000000"/>
        </w:rPr>
        <w:t>
таможенный режим переработки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таможенной территории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14.04.2005 г. </w:t>
      </w:r>
      <w:r>
        <w:rPr>
          <w:rFonts w:ascii="Times New Roman"/>
          <w:b w:val="false"/>
          <w:i w:val="false"/>
          <w:color w:val="ff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53"/>
        <w:gridCol w:w="52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 РК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2207,2208 90 910,0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топливная в виде бревен, поленьев, в том числе из саксаула в виде поленьев, вязанок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или в аналогичных видах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10 000 0*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древесные отходы из саксаула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30*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необработанные, с удаленной или неудаленной корой или заболонью или грубо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брусованные или небрусованные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4403 10 000-4403 20*, из 4403 91 - 4403 99*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бондарная; бревна расколотые: сваи, колья и столбы из дерева, заостренные, но не распиленные вдоль; лесоматериалы, грубо  обтесанные,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обточенные, не изогнутые или необработанные другим способом, используемые для  производства тростей, зонтов, ручек для инструментов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изделий; древесина лущеная и аналогичная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железнодорожных или трамвайных путей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 расколотые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более 6 мм, хвойные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распиленные или расколотые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более 6 мм, из дуба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Quercus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 расколотые вдоль, разделенные на слои или лущеные, строганые или нестроганые, шлифованные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нешлифованные, имеющие или не имеющие торцевые соединения, толщиной более 6 мм, прочие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 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 мм, хвойных пород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 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 мм, прочие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строганые или нестроганые,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шлифованные или нешлифованные, имеющие или не имеющие торцевые соединения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бетонирования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4418 40 000 0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плотничные конструкции: балки, стропила, распорки кровли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 18 90 900 0*</w:t>
            </w:r>
          </w:p>
        </w:tc>
      </w:tr>
    </w:tbl>
    <w:bookmarkStart w:name="z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Номенклатура товара определяется как кодом ТН ВЭД ЕврАзЭС, так и наименованием товара.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 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запрещенных к помещению под таможенный режим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товаров для свободного обращения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3.11.2004 г. </w:t>
      </w:r>
      <w:r>
        <w:rPr>
          <w:rFonts w:ascii="Times New Roman"/>
          <w:b w:val="false"/>
          <w:i w:val="false"/>
          <w:color w:val="ff0000"/>
          <w:sz w:val="28"/>
        </w:rPr>
        <w:t>N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 Наименование товара   |  Код товара по ТН ВЭД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Все виды спирта           2207, 2208 90 910 0, 2208 90 990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Табачное сырье            2401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запрещенных к помещению под таможенный режим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товаров вне таможенной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28.07.2004 г. </w:t>
      </w:r>
      <w:r>
        <w:rPr>
          <w:rFonts w:ascii="Times New Roman"/>
          <w:b w:val="false"/>
          <w:i w:val="false"/>
          <w:color w:val="ff0000"/>
          <w:sz w:val="28"/>
        </w:rPr>
        <w:t>N 797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3.11.2004 г. </w:t>
      </w:r>
      <w:r>
        <w:rPr>
          <w:rFonts w:ascii="Times New Roman"/>
          <w:b w:val="false"/>
          <w:i w:val="false"/>
          <w:color w:val="ff0000"/>
          <w:sz w:val="28"/>
        </w:rPr>
        <w:t>N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 Наименование товара      |    Код товара по ТН ВЭД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Все виды спирта             2207, 2208 90 910 0, 2208 90 990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 Древесина топливная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виде бревен, поленьев         Из 4401 10 000 0*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 Лесоматериалы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необработанные, окоренные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неокоренные, начерно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брусованные или                 Из 4403 10-4403 20,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небрусованные                   4403 91*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 Бревна расколотые;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сваи и колья из дерева,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заостренные,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распиленные вдоль;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лесоматериалы обтесанные,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 не обточенные,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изогнутые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обработанные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способом из хвойных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используемые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производства тростей,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зонтов, ручек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инструментов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аналогичных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древесина лущенная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аналогичная                     4404 10 000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 Шпалы деревянные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трамвайных путей                4406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 Лесоматериалы, распиленные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вдоль или расколотые,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строганные или лущенные,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обтесанные или необтесанные,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шлифованные или нешлифованные,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 или не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соединение в шип, толщиной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6 мм, хвойные             4407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Лесоматериалы хвойных пород,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распиленные вдоль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расколотые, строганные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лущенные, обтесанные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необтесанные, шлифованные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нешлифованные,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не имеющие соединение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шип, толщиной более 6 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дуба (Quercus spp.)          4407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   Лесоматериалы, распиленные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вдоль или расколотые,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строганные или лущенные,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обтесанные или необтесанные,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шлифованные или нешлифованные,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имеющие или не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соединение в шип, толщиной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6 мм, прочие, хвойных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пород                           4407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 Древесина, распиленная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вдоль, разрезанная на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лущенная, строганная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нестроганная, шлифованная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нешлифованная, не имеющая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соединения в шип, толщиной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6 мм, хвойных пород       4408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Древесина, распиленная вдоль,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разрезанная на части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лущенная, строганная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нестроганная, шлифованная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нешлифованная, имеющая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имеющая соединения в шип,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толщиной не более 6 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прочие, хвойных пород           4408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Пиломатериалы, строганные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нестроганные, шлифованные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нешлифованные, несоединенные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шип из хвойных пород          4409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Изделия деревянные строительные,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опалубка для бетонирования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хвойных пород                   4418 40 000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Отходы и лом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 или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плакированных драгоценными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металлами; прочие отходы и 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содержащие драгоценный металл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соединения драгоценных      7112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                        7112 92 000 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Отходы и лом черных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слитки черных металлов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переплавки (шихтовые слитки)    7204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Отходы и лом цветных            7403, 7404, 7502, 7503, 7601,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металлов, их сплавы             7602, 7604, 10 100, 7605,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7801, 7802, 7901, 7902, 8001,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8002, 8101, 8102, 8103, 8104,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8105, 8106, 8107, 8108, 8109,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8110, 8111, 8112, 8113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товара определяется как кодом, так и наименованием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   </w:t>
      </w:r>
    </w:p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Отдельные запреты и ограничения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
с товарами на свободных складах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Отдельные запреты и ограничения с изменениями, внесенными постановлениями Правительства РК от 03.11.2004 </w:t>
      </w:r>
      <w:r>
        <w:rPr>
          <w:rFonts w:ascii="Times New Roman"/>
          <w:b w:val="false"/>
          <w:i w:val="false"/>
          <w:color w:val="ff0000"/>
          <w:sz w:val="28"/>
        </w:rPr>
        <w:t>N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Операции по переработке товаров, при проведении которых продуктами переработки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товара      |  Код товара по ТН ВЭД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 виды спирта              2207, 2208 90 910 0, 2208 90 990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681        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Ограничения на отдельные операции по переработке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вне таможенной территории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Ограничения с изменениями, внесенными постановлениями Правительства РК от 3.11.2004 </w:t>
      </w:r>
      <w:r>
        <w:rPr>
          <w:rFonts w:ascii="Times New Roman"/>
          <w:b w:val="false"/>
          <w:i w:val="false"/>
          <w:color w:val="ff0000"/>
          <w:sz w:val="28"/>
        </w:rPr>
        <w:t>N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Операции по переработке товаров, при проведении которых продуктами переработки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       |  Код товара по ТН ВЭД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 виды спирта              2207, 2208 90 910 0, 2208 90 990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товаров, запрещенных к помещению под таможенный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режим экспорта товаров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Перечнем товаров, запрещенных к помещению под таможенный режим экспорта товаров в соответствии с постановлением Правительства РК от 14.04.2005 </w:t>
      </w:r>
      <w:r>
        <w:rPr>
          <w:rFonts w:ascii="Times New Roman"/>
          <w:b w:val="false"/>
          <w:i w:val="false"/>
          <w:color w:val="ff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; с изменениями, внесенными постановлениями Правительства РК от 18.03.2008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15.04.2008 </w:t>
      </w:r>
      <w:r>
        <w:rPr>
          <w:rFonts w:ascii="Times New Roman"/>
          <w:b w:val="false"/>
          <w:i w:val="false"/>
          <w:color w:val="ff0000"/>
          <w:sz w:val="28"/>
        </w:rPr>
        <w:t>N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13.05.2008 </w:t>
      </w:r>
      <w:r>
        <w:rPr>
          <w:rFonts w:ascii="Times New Roman"/>
          <w:b w:val="false"/>
          <w:i w:val="false"/>
          <w:color w:val="ff0000"/>
          <w:sz w:val="28"/>
        </w:rPr>
        <w:t>N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15.08.2008 </w:t>
      </w:r>
      <w:r>
        <w:rPr>
          <w:rFonts w:ascii="Times New Roman"/>
          <w:b w:val="false"/>
          <w:i w:val="false"/>
          <w:color w:val="ff0000"/>
          <w:sz w:val="28"/>
        </w:rPr>
        <w:t>N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27.08.2008 </w:t>
      </w:r>
      <w:r>
        <w:rPr>
          <w:rFonts w:ascii="Times New Roman"/>
          <w:b w:val="false"/>
          <w:i w:val="false"/>
          <w:color w:val="ff0000"/>
          <w:sz w:val="28"/>
        </w:rPr>
        <w:t>N 777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08.10.2008 </w:t>
      </w:r>
      <w:r>
        <w:rPr>
          <w:rFonts w:ascii="Times New Roman"/>
          <w:b w:val="false"/>
          <w:i w:val="false"/>
          <w:color w:val="ff0000"/>
          <w:sz w:val="28"/>
        </w:rPr>
        <w:t>N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  от 17.02.2009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693"/>
        <w:gridCol w:w="5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топливная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бревен, поленьев, в том числе из саксаула в виде поленьев, вязанок хвороста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видах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10 000 0*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древесные отходы из саксаула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30*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необработанные, с удаленной или неудаленной корой или заболонью или грубо брусованные или небрусованные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4403 10 000-4403 20*,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4403 91 - 4403 99*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бондарная; бревна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расколотые: сваи, колья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столбы из дерева, заостренные, но не распиленные вдоль; лесоматериалы, грубо обтесанные, но не обточенные, не изогнутые  или не обработанные другим способом,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тростей, зонтов,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ручек для 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изделий; древесина лущеная и аналогичная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железнодорожных или трамвайных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распиленные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расколотые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более 6 мм, хвойные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 расколотые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более 6 мм, из дуба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(Quercus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 расколотые вдоль, разделенные на слои или лущеные, строганые или нестроганые, шлифованные или нешлифованные, имеющие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торцевые соединения, толщиной более 6 мм, прочие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 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хвойных пород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 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прочие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калевки, фасонные, закругленные или аналогичные) по любой из кромок, торцов или плоскостей, строганые или нестроганые, шлифованные или нешлифованные,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или не имеющие торцевые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бетонирования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4418 40 000 0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плотничные конструкции: балки, стропила, распорки кровли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90 900 0*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08.10.2008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 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подсолнечное, сафлоровое или хлопковое и их фракции, нерафинированные или рафинированные, но без изменения химического состава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1512**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и меслин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1001***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     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1006****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 в порошке, гранулах или других твердых видах, с содержанием жира не более 1,5 маc. %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10*****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 в порошке, гранулах или других твердых видах, с содержанием жира более 1,5 маc. %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21*****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 прочие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29*****</w:t>
            </w:r>
          </w:p>
        </w:tc>
      </w:tr>
    </w:tbl>
    <w:bookmarkStart w:name="z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товара определяется как кодом ТН ВЭД ЕврАзЭС,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действует до 1 октября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действует до 1 сентября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действует до 1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действует до 1 января 2009 года.</w:t>
      </w:r>
    </w:p>
    <w:bookmarkEnd w:id="66"/>
    <w:bookmarkStart w:name="z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товаров, запрещенных к помещению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таможенный режим реэкспорта товаров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Перечнем товаров, запрещенных к помещению под таможенный режим реэкспорта товаров, в соответствии с постановлением Правительства РК от 14.04.2005 </w:t>
      </w:r>
      <w:r>
        <w:rPr>
          <w:rFonts w:ascii="Times New Roman"/>
          <w:b w:val="false"/>
          <w:i w:val="false"/>
          <w:color w:val="ff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13"/>
        <w:gridCol w:w="5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топливная в виде бревен, поленьев,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саксаула в виде поленьев,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вязанок хвороста или в аналогичных видах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10 000 0*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древесные отходы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30*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необработанные,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удаленной или неудаленной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корой или заболонью или грубо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брусованные или небрусованные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4403 10 000-4403 20*,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4403 91 - 4403 99*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бондарная; бревна расколотые: сваи, колья и столбы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дерева, заостренные, но не распиленные вдоль; лесоматериалы,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 обтесанные,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обточенные, не изогнутые или     не обработанные другим способом, используемые для производства тростей, зонтов, ручек для    инструментов или аналогичных изделий; древесина лущеная и аналогичная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или трамвайных путей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расколотые вдоль, разделенные на слои или лущеные,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строганые или нестроганые,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шлифованные или нешлифованные, имеющие или не имеющие торцевые соединения, толщиной более 6 мм, хвойные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расколотые вдоль, разделенные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слои или лущеные, строганые или нестроганые, шлифованные или нешлифованные, имеющие или не имеющие торцевые соединения, толщиной более 6 мм, из дуба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(Quercus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распиленные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расколотые вдоль, разделенные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слои или лущеные, строганые или нестроганые, шлифованные или нешлифованные, имеющие или не имеющие торцевые соединения, толщиной более 6 мм, прочие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 мм, хвойных пород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разделением слоистой древесины), для клееной фанеры или для другой аналогичной слоистой древесины и прочие лесоматериалы, распиленные вдоль, разделенные на слои или лущеные, строганые или нестроганые, шлифованные или нешлифованные, имеющие или не имеющие торцевые соединения, толщиной не более 6 мм, прочие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Пиломатериалы (включая планки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фриз для паркетного покрытия пола, несобранные) в виде профилированного погонажа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гребнями, пазами, шпунтованные, со стесанными краями, с соединением в виде полукруглой калевки, фасонные, закругленные или аналогичные)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из кромок, торцов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плоскостей, строганые или нестроганые, шлифованные или нешлифованные, имеющие или не имеющие торцевые соединения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бетонирования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4418 40 000 0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плотничные конструкции: балки, стропила, распорки кровли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90 900 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Номенклатура товара определяется как кодом ТН ВЭД ЕврАзЭС,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2003 года N 681    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2000 года N 538 "Об утверждении перечней отдельных товаров, помещаемых под некоторые таможенные режимы либо запрещенных к помещению под отдельные таможенные режимы" (САПП Республики Казахстан, 2000 г., N 18, ст. 193).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2003 года N 232 "О внесении изменений в постановление Правительства Республики Казахстан от 8 апреля 2000 года N 538" (САПП Республики Казахстан, 2000 г., N 18, ст. 193).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2000 года N 71 "Об утверждении Перечней товаров, не подлежащих помещению под некоторые таможенные режимы" (САПП Республики Казахстан, 2000 г., N 2, ст. 27).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N 1326 "Об установлении отдельных запретов в свободных таможенных зонах и на свободных складах" (САПП Республики Казахстан, 1998 г., N 49, ст. 447).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