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4dcc" w14:textId="6584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2003 года N 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7697212,05 тенге (семь миллионов шестьсот девяносто семь тысяч двести двенадцать тенге пять тиын)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2003 года N 612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   !    Ф.И.О.     ! Сумма за   !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судебного органа !    истца      ! вычетом    !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и дата решения   !               ! госпошлины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     ! (тенге)    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 !       3       !      4     !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Решение             Жарикова Н.А.     100 000        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15.08.2001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07.02.2002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Решение суда        Нургалиев К.Х.    120 000  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12.09.2001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Решение суда        Лободрыга М.Д.    168 334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Постановление       Ескулова М.Д.     22 680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01.02.2002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Постановление       Тажибаев К.М.     103 200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25.06.2002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Решение             Дремин А.А.       724 831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21.07.2000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Ауэзовского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07.05.2002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Решение             Адамов М.К.       3 087 500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18.09.2001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Решение             Трофимов Н.Ф.        71 775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18.09.2001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30.10.2000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10.08.2001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Решение суда        ТОО "Алком"       378 000        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17.08.2001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Решение суда        Усольцев С.Н.     600 084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Решение             Ерекешов О.       155 859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18.07.2000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Решение суда        Сагиев А.Н.       564 845,05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03.09.1999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Решение             Чудабаева Н.А.    534 336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Талдыкурганского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25.01.2002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Решение суда        Жандагулов Б.А.   100 000  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Петропавловска   ТОО "Аль-Фараби"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05.05.2001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Решение суда        Резник С.А.       314 880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16.09.2002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Постановление       Камалатдин А.     150 000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27.02.2002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Постановление       Исаев А.          500 000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25.07.2002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 7 696 324,05      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Общая сумма                                    7 697 212,05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