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54f0" w14:textId="ccd5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2003 года N 547.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Жумабекова Оналсына Исламовича - Министра юстиции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Раева Мурата Кумаровича - вице-министра юстиции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Абусеитова Кайрата Хуатовича - первого вице-министра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Владимира Карповича - первого заместителя Председателя Комитета национальной безопасности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Юрия Ивановича - первого вице-министра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Рябченко Олега Григорьевича - первого вице-министра культуры,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Сисинбаева Тагира Мусаевича - вице-министра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Уакпаева Марата Султановича - заведующего Отделом правовой экспертизы Аппарата Сената Парламента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Ахметжанова Саяна Кылышевича - заместителя заведующего Юридическим отделом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"Андрющенко Александр Иванович - первый вице-министр экономики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Наталья Артемовна - вице-министр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Амрин Аскар Кеменгерович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естественных монополий, защите конкуренции и поддержке малого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Нургалиева Енлик Нургалиевна - заведующая Отделом правовой экспертизы Аппарата Сената Парламента Республики Казахстан (по согласованию), член Комиссии;";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"Андрющенко Александр Иванович - первый вице-министр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Наталья Артемовна - первый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Амрин Аскар Кеменгерович - заместитель Председателя Агентства Республики Казахстан по регулированию естественных монополий и защите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Нургалиева Енлик Нургалиевна - вице-министр охраны окружающей среды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Мухамеджанова Бауржана Алимовича, Кима Георгия Владимировича, Ушурова Игоря Арлиевича, Котлова Андрея Николаевича, Елубаева Бауржана Ыскаковича, Байжанова Улана Сапаровича, Нефедова Петра Петровича.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