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0f56" w14:textId="a290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Исламской Республики Иран о морском торговом судоходстве"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2003 года N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Исламской Республики Иран о морском торговом судоходстве" от 12 мая 1993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Соглашения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Исламской Республики Иран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морском торговом судоходстве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Исламской Республики Иран о морском торговом судоходстве, совершенное в городе Тегеране 12 мая 1993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Исламской Республики Иран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морском торговом судоходстве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Исламской Республики Иран, в дальнейшем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гармоничное развитие морского торгового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судоходства между двумя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активно сотрудничать в области морского торгового судоходства;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соблюдая принципы международного, свободного торгового мореплавания;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 заключить настоящее Соглашение и договорились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данного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"судно" будет означать любое торговое судно, заключенное в Регистр судов, согласно национальному законодательству каждой Стороны и плавающее под своим флагом, исключая: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военные корабли;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суда, состоящие на службе в вооруженных силах;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исследовательские суда (географические, океанографические и научные);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рыболовные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суда, выполняющие неторговые функции (правительственные яхты, корабли-госпитали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"член команды" будет означать любое лицо на борту судна какой-либо из Договаривающихся Сторон, выполняющее функции, связанные с управлением, работой и техническим обслуживанием судна, включенное в список команды.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Компетентными морскими властями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Министерство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Исламской Республике Иран - Министерство дорог и транспорта.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распространяется на территории Республики Казахстан и на территории Исламской Республики Иран.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между Республикой Казахстан и Исламской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Иран в области морского торгового судоходства будет основываться на принципах равноправия, уважения национального суверенитета, взаимной выгоды и интересов.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 настоящего Соглашения обе Стороны будут оказывать содействие друг другу в учреждении контрактов между организациями и властями, ответственными за морскую транспортную деятельность.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сотрудничать и оказывать помощь друг другу в развитии морского торгового судоходства между их государствами и с этой целью согласились: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поощрять участие судов Казахстана и Ирана в осуществлении перевозок грузов между портами двух Сторон и сотрудничать в устранении возможных препятствий, которые могут затруднить развитие этих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не препятствовать судам, плавающим под флагом одной из Сторон, принимающим участие в перевозках грузов между портами одной из Сторон и портами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распространяются на суда, плавающие под флагом третьих стран, участвующих в морских перевозках между портами Сторон и портами третьих стран.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Сторона будет предоставлять равные права, принятые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международных морских перевозках, судам, их командам, пассажирам и товарам на борту другой Стороны, равно как к своим национальным судам, относительно: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доступа в их территориальные воды и порты;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остановки судов в портах для погрузочно-разгрузочных работ с применением портового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посадки и высадки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получение комплекса услуг, связанных с морским торговым судоходством, а также с торговыми операциями.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1 настоящей Статьи не будут применяться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деятельности, которая, согласно национальному законодательству каждой Стороны, оговаривается для их собственных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правилами принятия и остановки иностранцев на территории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правилами регулирования обязательной лоцманской проводки иностранных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портам, закрытым для международного плавания.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примут все необходимые меры для обслуживания и поощрения морских перевозок, во избежание ненужных задержек в своих портах судов, плавающих под флагом другой Стороны, а также для ускорения и упрощения оформления таможенных и карантинных формальностей в их портах.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Национальные сертификаты, а также другие судовые документы по безопасности и вместимости, выданные компетентными властями одной из Сторон, будут признаны соответствующими властями другой Стороны, согласно требованиям международной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Суда, каждой из Сторон, обеспеченные сертификатами, признанными действительными в соответствии с пунктом 1 настоящей Статьи, будут освобождены от дальнейшей проверки в портах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 портовых сборов и пошлин будет совершаться на основе сертификатов судов, указанных в пункте 1 настоящей Статьи в соответствии с национальными правилами и равными условиями, применяемыми принимающей Стороной к собственным судам.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документы, удостоверяющие личность членов команд, выданные и признанные компетентными властями каждой Стороны. Удостоверением личности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членов команды Республики Казахстан - паспорт моряка;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членов команды Исламской Республики Иран - паспорт моряка.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применять положение Женевской конвенции 108 в части сертификатов по морскому судоходству.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будет оказывать, по возможности, необходимую медицинскую помощь членам команды судна другой Договаривающейся Стороны в соответствии с национальными законодательствами и правилами.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судно одной Стороны сядет на мель, будет выброшено на берег или будет терпеть крушение у берегов государства другой Стороны, то этому судну и его грузу будет оказана защита, предоставляемая национальными судами последнего государства и их грузу.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Капитану, команде и пассажирам на борту судна, терпящего бедствие, будет оказана в любое время помощь, содействие и защита, какая оказывается гражданам страны, в территориальных водах которой произошло бедствие, и расходы будут возмещены в соответствии с соглашениями, принятыми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настоящей Статьи не препятствует предъявлению претензий, связанных с помощью и содействием, оказанных судну, которое подвергалось повреждению, его команде, пассажирам, их грузу и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Судно, которое подвергалось повреждению, его имущество и груз на борту не облагается таможенной пошлиной, применяемой за импортные товары, если они не предназначены к использованию на территории Стороны, где имело место бедствие.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пункта 2 данной Статьи не исключают применения законов и правил, действующих на территории Сторон, где имело место бедствие, относительно временного хранения товаров.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власти одной из Сторон не будут вмешиваться в гражданские споры, возникшие на море или в портах между судовладельцем, капитаном, его помощниками и другими членами команды, касающихся их заработной платы, личных вещей и, вообще, работы на борту судна, плавающего под флагом другой Договаривающейся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власти каждой Стороны не разбирают уголовных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преступлений, совершенных на борту судна, плавающего под флагом другой Стороны, находящегося в порту судна,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просьбы или согласия дипломатической миссии или консульского представителя другой Стороны, под флагом которой плавает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когда преступление таково, что законодательство Стороны, в порту которой стоит судно, предусматривает наказание и заключение в тюрьму более чем на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когда преступление или его последствия нарушают общественный порядок на берегу или в порту, либо угрожают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когда граждане принимающей Стороны или другие граждане, не состоящие в команде совершают преступление, на борту судна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предотвращение противозаконной торговли наркотиками, психотропными и радиоактивными веществами.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настоящей Статьи не должны нарушать права компетентных властей Сторон, в вопросах касающихся выполнения местных законов и правил, связанных с надзором за безопасность граждан, с таможенным контролем, с охранной морской среды, безопасностью судов, портов, жизни людей и грузов, а также с въездом иностранцев на их территорию.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духе тесного сотрудничества Договаривающиеся Стороны периодически будут консультироваться друг с другом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обсуждению и улучшению условий для выполнения положений настоящего Соглашения путем проведения двусторонних переговоров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принятию возможных поправок к данному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предложению и координации возможных изменений и дополнений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пункту 1 настоящей Статьи Договаривающиеся Стороны будут предлагать по дипломатическим каналам проведение консультаций между компетентными морскими властями двух стран, которые будут начинаться не позднее, чем за 60 дней с даты подачи предложения.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ратифицируется и вступает в силу со дня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срок, остается в силе в течение 6 месяцев с даты, когда одна из Сторон уведомит в письменной форме другую Сторону о своем намерении денонсировать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Тегеране 12 мая 1993 г. в трех экземплярах на английском, фарси и казахском языках, причем все три экземпляра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 Исламской Республики Иран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