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8943" w14:textId="c9b8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мая 1999 года N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2003 года № 520. Утратило силу постановлением Правительства Республики Казахстан от 19 апреля 2012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19.04.2012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1999 года N 620 "Об утверждении Положения о порядке изменения, восстановления и аннулирования записей актов гражданского состояния, формы книг регистрации актов гражданского состояния и формы свидетельств, выдаваемых на основании записей в этих книгах, и Правил о порядке регистрации актов гражданского состояния в Республике Казахстан" (САПП Республики Казахстан, 1999 г., N 20-21, ст.214)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порядке изменения, восстановления и аннулирования записей актов гражданского состояния в Республике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Регистрация восстановленной записи акта гражданского состояния производится органами ЗАГС по месту, где находилась утраченная запись. В случае восстановления утраченной записи в судебном порядке, регистрация восстановленной записи акта производится по месту вынесения судебного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о восстановлении акта гражданского состояния производится в книге текущей регистрации, а регистрация восстановленной записи о рождении - в книге регистрации восстановленных актов о рождении.";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о порядке регистрации актов гражданского состояния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171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желание носить фамилию и отчество по фамилии и имени лица, фактически воспитавшего заявителя.";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179 в тексте на государственном языке слово: "Уш" заменить словом "бiр";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216 дополнить словами "в исключительных случаях, на детей старше 16 лет, но не достигших 18 лет и не получивших документ, удостоверяющий личность, выдаются повторные свидетельства в присутствии одного из родителей, либо опекуна, при предоставлении ими документа, удостоверяющего личность".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