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c042" w14:textId="82b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Санкт-Петербурге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Санкт-Петербурге (Российская Федерация)".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открытии Генерального Консульства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городе Санкт-Петербурге </w:t>
      </w:r>
      <w:r>
        <w:br/>
      </w:r>
      <w:r>
        <w:rPr>
          <w:rFonts w:ascii="Times New Roman"/>
          <w:b/>
          <w:i w:val="false"/>
          <w:color w:val="000000"/>
        </w:rPr>
        <w:t xml:space="preserve">
(Российская Федерация)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Санкт-Петербурге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