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c45b" w14:textId="3a7c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Кодекс Республики Казахстан "О налогах и других обязательных платежах в бюджет"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2003 года N 484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(Налоговый кодекс)".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внесении изменений и дополнений в Кодекс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"О налогах и других обязательных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платежах в бюджет" (Налоговый кодекс)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>Внести изменения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2002 г., N 19-20, ст. 171) следующие изменения и дополнения: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 статьи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"13) курсовая разница (положительная, отрицательная) - разница, возникающая по операциям, совершаемым в иностранной валюте;";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подпунктом 25-1)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"25-1) работник - физическое лицо, состоящее в трудовых отношениях с работодателем и непосредственно выполняющее работу по индивидуальному трудовому договору; член совета директоров акционерного общества, за исключением государственных служащих;".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статье 39: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после слов "заявления налогоплательщика" дополнить словами ", составленного по форме, установленной уполномоченным государственным органом,";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 слова "в порядке, установленном настоящей статьей, если иное не установлено настоящим Кодексом" заменить словами "в соответствии с правилами, установленными уполномоченным государственным органом".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статье 40: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после слов "по его заявлению" дополнить словами ", составленному по форме, установленной уполномоченным государственным органом,";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 слова ", если иное не установлено настоящим Кодексом" заменить словами "в соответствии с правилами, установленными уполномоченным государственным органом".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1 статьи 41 после слов "заявления налогоплательщика" дополнить словами ", составленного по форме, установленной уполномоченным государственным органом,".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3 статьи 64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Плата за предварительное решение.".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10 статьи 69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нарушена структура электронного формата, установленного уполномоченным государственным органом.".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статье 71: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дополнить словами ", за исключением случаев, указанных в пункте 5 настоящей статьи";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Не допускается внесение изменений в расчеты сумм авансовых платежей по корпоративному и индивидуальному подоходным налогам, исчисленных в соответствии со статьей 126 настоящего Кодекса за предыдущие месяцы.".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Подпункт 17) пункта 2 статьи 80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"17) превышение суммы положительной курсовой разницы над суммой отрицательной курсовой разницы;".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пункте 2 статьи 89 слова "того налогового периода, в котором они были отнесены на вычеты, с обязательным уведомлением страховщиком" заменить словами "отчетного налогового периода, в котором они были возвращены (подлежали возврату) страхователю, с обязательным уведомлением страховой организацией".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статье 94: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1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"Вычет по вознаграждению производится в пределах, установленных настоящей статьей.";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"производится" заменить словом "определяется";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по кредитам (займам), в том числе предоставленным в виде финансового лизинга, депозитам, долговым ценным бумагам, полученным и (или) размещенным в иностранной валюте, - в пределах суммы, рассчитанной с применением 2-кратной ставки Лондонского межбанковского рынка.";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пунктами 2-1 и 2-2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Максимальная сумма вычетов по вознаграждению по кредитам (займам), в том числе предоставленным в виде финансового лизинга, депозитам, долговым ценным бумагам, определенная в соответствии с пунктом 2 настоящей статьи, дополнительно ограничивается следующей суммой: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сумма вознаграждения, выплачиваемая резиденту и подлежащая отнесению на вычеты,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плюс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положительная разница между: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предельной суммой вознаграждения,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суммой вознаграждения, выплачиваемой резиденту и подлежащей отнесению на вычеты.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2-2. Для целей пункта 2-1 настоящей статьи: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предельная сумма вознаграждения исчисляется как произведение отношения среднегодовой суммы собственного капитала к среднегодовой сумме обязательств, предельного коэффициента и суммы вознаграждения, выплачиваемой налогоплательщиком за налоговый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среднегодовая сумма собственного капитала равна средней арифметической сумм собственного капитала на конец каждого месяца отчетного налогового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среднегодовая сумма обязательств равна средней арифметической максимальных сумм обязательств, по которым выплачивается вознаграждение, в течение каждого месяца отчетного налогового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предельный коэффициент для финансовых организаций равен 8, для иных юридических лиц - 2.";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Статью 102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102. Вычет превышения суммы отрицательной курсовой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разницы над суммой положительной курсовой разницы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случае, если сумма отрицательной курсовой разницы превышает сумму положительной курсовой разницы, величина превышения подлежит вычету.".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Пункт 2 статьи 120 после слов "в виде вознаграждения" дополнить словами "по депозитам".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Часть вторую пункта 2 статьи 139 после слов "фиксированных активов" дополнить словами ", за исключением фиксированных активов, не подлежащих амортизации,".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Дополнить разделом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"Раздел 5-1. Особенности налогообложения отдельных категорий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налогоплательщиков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22-1. Налогообложение организаций,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деятельность на территориях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экономических зон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140-1. Общие положения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целей настоящего Кодекса организациями, осуществляющими деятельность на территориях специальных экономических зон, признаются юридические лица, соответствующие одновременно следующим условиям: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состоят на регистрационном учете в налоговом органе на территориях специальных экономических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имеют структурных подразделений за пределами территорий специальных экономических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менее 90 процентов совокупного годового дохода которых составляют доходы, подлежащие получению (полученные) в результате осуществления на территории специальной экономической зоны следующих видов деятельности, соответствующих целям создания специальной экономической зоны: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проектирование, разработка, внедрение, опытное производство и производство программного обеспечения, баз данных и аппаратных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создание новых информационных технологий на основе искусственных имунных и нейронных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(или) проведение научно-исследовательских и опытно-конструкторских работ по созданию и внедрению проектов в области информационных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конкретных видов работ и услуг по указанным в настоящем подпункте видам деятельности определяется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Отнесение полученных (подлежащих получению) доходов к доходам от видов деятельности, указанных в подпункте 3) пункта 1 настоящей статьи, осуществляется на основании подтверждения исполнительного органа, созданного на территориях специальных экономических зон, выданного в порядке и по форме, установленным уполномоченным органом по вопросам управления соответствующей отрасли промышленности, по согласованию с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140-2. Исчисление, порядок и сроки уплаты налогов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Исчисление налогов организациями, осуществляющими деятельность на территориях специальных экономических зон, производится в порядке, установленном настоящим Кодексом с учетом особенностей, предусмотренных в пунктах 2 и 4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определении суммы корпоративного подоходного налога, подлежащей уплате в бюджет, сумма исчисленного в соответствии со статьей 125 настоящего Кодекса корпоративного подоходного налога уменьшается на 50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Уменьшение суммы налога, предусмотренное настоящим пунктом, применяется также при исчислении сумм авансовых платежей по корпоративному подоходному налогу, определяемых в соответствии со статьей 126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Уплата корпоративного подоходного налога и внесение авансовых платежей осуществляются в порядке и сроки, установленные статьей 127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объектам налогообложения, расположенным на территориях специальных экономических зон и используемым при осуществлении видов деятельности, указанных в подпункте 3) пункта 1 статьи 140-1 настоящего Кодекса, применяются: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коэффициент 0 к соответствующим ставкам при исчислении земельного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ставка 0 процента к среднегодовой стоимости объектов налогообложения при исчислении налога на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Обороты по реализации услуг, указанных в подпункте 3) пункта 1 статьи 140-1 настоящего Кодекса, освобождаются от налога на добавленную стоимость.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140-3. Налоговый период и налоговая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Налоговый период, порядок и сроки представления налоговой отчетности по налогам и другим обязательным платежам в бюджет определяются в соответствии с настоящим Кодексом.".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подпункте 9) статьи 144 слова "(кроме выплат в виде оплаты труда)" заменить словами "предоставляемых по линии государств, правительств государств и международных организаций;".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Пункт 1 статьи 145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Доходы налогоплательщика, облагаемые за налоговый год, за исключением доходов, указанных в пунктах 1-1, 2 и 3 настоящей статьи, подлежат обложению по следующим ставкам: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Облагаемый доход налогоплательщика   |             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______________________________________|_____________________________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 15-кратного годового расчетного      5 процентов с суммы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показателя                              облагаемого дохода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15-кратного до 40-кратного           Сумма налога с 15-кратного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годового расчетного показателя          годового расчетного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показателя + 8 процентов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суммы, превышающей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40-кратного до 200-кратного          Сумма налога с 40-кратного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годового расчетного показателя          годового расчетного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показателя + 13 процентов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суммы, превышающей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200-кратного до 600-кратного         Сумма налога с 200-кратного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годового расчетного показателя          годового расчетного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показателя + 15 процентов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суммы, превышающей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600-кратного годового расчетного     Сумма налога с 600-кратного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показателя и свыше                      годового расчетного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показателя + 20 процентов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суммы, превышающей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__________________________________________________________________".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Пункт 2 статьи 171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Физические лица, указанные в подпункте 6) пункта 1 статьи 144 настоящего Кодекса, декларацию по индивидуальному подоходному налогу представляют в порядке, установленном уполномоченным государственным органом.".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Подпункт 2) статьи 178 после слов "(за исключением адвокатских) услуг," дополнить словами "услуг по сопровождению и поддержке программных продуктов,".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Пункт 1 статьи 192 после слова "заявление" дополнить словами "по форме, установленной уполномоченным государственным органом,".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части второй пункта 5 статьи 208 слова "выдачи ему налоговым органом свидетельства о постановке на учет по налогу на добавленную стоимость" заменить словами "присвоения ему регистрационного номера налогоплательщика.".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статье 211: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4) пункта 1 слово "залогодержателю"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1) пункта 3 слова ", на общую сумму за налоговый период не более 100 месячных расчетных показателей" исключить.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статье 216: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При передаче заложенного имущества (товара) залогодателем датой совершения оборота по реализации для залогодателя является одна из следующих дат, которая имеет место: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день перехода права собственности на предмет залога от залогодателя к победителю торгов, проведенных в процессе обращения взыскания на заложенное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день перехода права собственности на предмет залога от залогодателя к залогодержателю, если торги объявлены несостоявшимися.";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пунктом 2-2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"2-2. При выполнении строительных, строительно-монтажных, ремонтных работ датой совершения оборота по реализации является дата, которая наступит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дата принятия заказчиком к оплате выполненных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дата подписания акта государственной приемочной комиссии (а в установленных государственными нормативами случаях акт приемочной комиссии) о приемке построенного объекта в эксплуатацию.";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4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"Реализация на постоянной (непрерывной) основе означает выполнение работ, оказание услуг на основе долгосрочного контракта, при условии, что получатель работ (услуг) может использовать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 в своей производственной деятельности в день выполнения работ, оказания услуг".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Пункт 3 статьи 217 после слов "исходя из" дополнить словами "стоимости реализуемого залогового имущества (товара), но не ниже".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Пункт 2 статьи 227 дополнить подпунктом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операции по предоставлению микрокредитов.".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Подпункт 2) пункта 1 статьи 235 после слова "поставщиком" дополнить словами ", являющимся плательщиком налога на добавленную стоимость в соответствии с пунктом 1 статьи 207 настоящего Кодекса,".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Пункт 2 статьи 241 после слова "операций," дополнить словами "и микрокредитные организации,".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статье 245: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цифры "16" заменить цифрами "15";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Если иное не установлено настоящей статьей, ставка налога на добавленную стоимость по облагаемому импорту равняется 15 процентам от размера облагаемого импорта, установленного статьей 220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импорте товаров, перемещаемых физическими лицами в упрощенном порядке, налог на добавленную стоимость может уплачиваться в составе совокупного таможенного платежа, предусмотренного в пункте 2 статьи 516 настоящего Кодекса, размер которого определяется в соответствии с таможенным законодательством Республики Казахстан.".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Пункт 1 статьи 250 дополнить подпунктами 3-1) и 3-2)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вертолетов и самолетов;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3-2) локомотивов железнодорожных и вагонов;".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Пункт 1 статьи 252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случае, если налоговая проверка была приостановлена в соответствии с настоящим Кодексом, возврат налога на добавленную стоимость производится в течение срока, указанного в настоящем пункте с учетом срока приостановления налоговой проверки.".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Часть вторую пункта 3 статьи 254 дополнить словами "и (или) дипломатического, административно-технического персонала этих представительств.".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Статью 258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На подакцизные товары, перемещаемые физическими лицами в соответствии с таможенным законодательством Республики Казахстан в упрощенном порядке, ставки акцизов устанавливаются в соответствии с пунктом 1 настоящей статьи и могут включаться в состав совокупного таможенного платежа, предусмотренного в пункте 2 статьи 516 настоящего Кодекса, размер которого определяется в соответствии с таможенным законодательством Республики Казахстан.".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Пункт 2 статьи 315 дополнить словами "на основании заявления по форме, установленной уполномоченным государственным органом, поданного им или по его поручению структурными подразделениями в налоговые органы по местонахождению структурных подразделений".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статье 316: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первый пункта 1 после слов "статьи 149 настоящего Кодекса," дополнить словами "а также выплат физическим лицам по договорам на возмездное оказание услуг,";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Подпункт 1) пункта 1 настоящей статьи применяется, если выплаты производятся в соответствии с договором (контрактом), заключенным с грантополучателем либо с исполнителем, назначенным грантополучателем для осуществления целей (задач) гранта.".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Пункты 1 и 2 статьи 317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Если иное не установлено настоящей статьей, юридические лица-резиденты Республики Казахстан, а также нерезиденты, осуществляющие деятельность в Республике Казахстан через постоянное учреждение, филиалы и представительства иностранных юридических лиц, уплачивают социальный налог по следующим ставкам: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Облагаемый доход работника   |              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___________________________________|________________________________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 15-кратного годового расчетного   20 процентов с суммы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показателя                           облагаемого дохода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15 до 40-кратного годового        сумма налога с 15-кратного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расчетного показателя                годового расчетного показателя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+ 15 процентов с суммы,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превышающей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40 до 200-кратного годового       сумма налога с 40-кратного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расчетного показателя                годового расчетного показателя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+ 12 процентов с суммы,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превышающей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200 до 600-кратного годового      сумма налога с 200-кратного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расчетного показателя                годового расчетного показателя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+ 9 процентов с суммы,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превышающей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600-кратного годового             сумма налога с 600-кратного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расчетного показателя и свыше        годового расчетного показателя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+ 7 процентов с суммы,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превышающей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Юридические лица-резиденты Республики Казахстан, а также нерезиденты, осуществляющие деятельность в Республике Казахстан через постоянное учреждение, уплачивают социальный налог за иностранных специалистов административно-управленческого, инженерно-технического персонала по следующим ставкам: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Облагаемый доход работника       |            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______________________________________|_____________________________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 40-кратного годового расчетного      11 процентов с суммы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показателя                              облагаемого дохода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40 до 200-кратного годового          сумма налога с 40-кратного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расчетного показателя                   годового расчетного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показателя + 9 процентов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суммы, превышающей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200 до 600-кратного годового         сумма налога с 200-кратного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расчетного показателя                   годового расчетного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показателя + 7 процентов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суммы, превышающей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600-кратного годового расчетного     сумма налога с 600-кратного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показателя и свыше                      годового расчетного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показателя + 5 процентов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суммы, превышающей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__________________________________________________________________".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Пункт 1 статьи 318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Если иное не предусмотрено настоящей статьей, исчисление социального налога производится ежемесячно путем применения ставок, установленных статьей 317 настоящего Кодекса, к объекту обложения социальным налогом, определенному в соответствии со статьей 316 настоящего Кодекса, в порядке, установленном уполномоченным государственным органом.".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Статью 338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Организации, осуществляющие деятельность на территориях специальных экономических зон, исчисляют земельный налог с учетом положений, установленных пунктом 4 статьи 140-2 настоящего Кодекса.".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Пункт 1 статьи 345 дополнить словами "(далее - право собственности)".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пункте 1 статьи 346 слова "в уполномоченном органе" заменить словами "в Республике Казахстан". 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Статью 348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348. Порядок исчисления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Налогоплательщики исчисляют сумму налога за налоговый период самостоятельно, исходя из объектов налогообложения, налоговой ставки и поправочных коэффициентов по каждому транспортному средству.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нахождения транспортного средства на праве собственности менее налогового периода сумма налога исчисляется за период фактического нахождения транспортного средства на праве собственности путем деления годовой суммы налога на 12 и умножения на количество месяцев фактического нахождения транспортного средства на праве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передаче индивидуальными предпринимателями, частными нотариусами, адвокатами прав собственности на объекты налогообложения, используемые в своей деятельности, а также юридическими лицами прав собственности на объекты налогообложения в течение налогового периода сумма налога исчисляется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передающей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транспортным средствам, имеющимся на начало налогового периода, сумма налога исчисляется за период с начала налогового периода до первого числа месяца, в котором передано право собственности на транспортное средство;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транспортным средствам, приобретенным в течение налогового периода, сумма налога исчисляется за период с первого числа месяца, в котором было приобретено право собственности на транспортное средство, до первого числа месяца, в котором передано право собственности на транспортное средство;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приобретающей стороны - сумма налога исчисляется за период с первого числа месяца, в котором приобретено право собственности на транспортное средство, до конца налогового периода или до первого числа месяца, в котором приобретающей стороной в дальнейшем было передано право собственности на указанное транспортное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передаче физическими лицами, не являющимися индивидуальными предпринимателями, частными нотариусами, адвокатами, прав собственности на объекты налогообложения в течение налогового периода сумма налога исчисляется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передаче права собственности на транспортное средство физическим лицам, не являющимся индивидуальными предпринимателями, частными нотариусами, адвокатами, годовая сумма налога исчисляется и вносится в бюджет одной из сторон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передаче права собственности на транспортное средство юридическим лицам, индивидуальным предпринимателям, частным нотариусам, адвокатам, исчисление суммы налога, подлежащей уплате в бюджет, производится в порядке, установленном пунктом 2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приобретении транспортного средства, не состоявшего на момент приобретения на учете в Республике Казахстан, сумма налога исчисляется за период с 1 числа месяца, в котором возникло право собственности на транспортное средство, до конца налогового периода.". 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Дополнить статьей 348-1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"348-1. Сроки уплаты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Уплата налога производится в бюджет по месту регистрации объектов обложения не позднее 5 июля налогового периода, если иное не установлено настоящей статьей по транспортным средствам, находящимся на праве собственности до 1 июля.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приобретения права собственности на транспортное средство, указанное в пункте 4 статьи 348 настоящего Кодекса, после 1 июля налогового периода, уплата налога в бюджет производится до или в момент государственной регистрации транспортного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приобретения права собственности на транспортное средство, состоявшее на момент приобретения на учете в Республике Казахстан, после 1 июля налогового периода юридические лица, индивидуальные предприниматели, частные нотариусы, адвокаты производят уплату налога по указанному транспортному средству в срок не позднее десяти рабочих дней после наступления срока представления декларации по налогу на транспортные средства за налоговый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Уплата налога на транспортные средства юридическими лицами, осуществляющими расчеты с бюджетом в специальном налоговом режиме для производителей сельскохозяйственной продукции, осуществляется в сроки, установленные статьей 389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Уплата налога на транспортные средства лицом, владеющим транспортным средством на праве доверительного управления собственностью от имени собственника транспортного средства является исполнением налогового обязательства собственника транспортного средства за данный налоговый период.".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Статью 350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350. Налоговая отчетность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Плательщики (за исключением юридических лиц, осуществляющих расчеты с бюджетом в специальном налоговом режиме для производителей сельскохозяйственной продукции, и физических лиц, не являющихся индивидуальными предпринимателями, частными нотариусами, адвокатами), представляют в налоговые органы по месту регистрации объектов налогообложения расчет текущих платежей по налогу на транспортные средства в срок не позднее 5 июля текущего налогового периода, а также декларацию по налогу на транспортные средства в срок не позднее 31 марта года, следующего за отчетным.". 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Статью 355 дополнить пунктом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Организации, осуществляющие деятельность на территориях специальных экономических зон, исчисляют налог на имущество с учетом положений, установленных пунктом 4 статьи 140-2 настоящего Кодекса.".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В статье 374: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3) пункта 1 цифры "1,5" заменить цифрами "2,0";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5 дополнить словами "по форме, установленной уполномоченным государственным органом".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пункте 4 статьи 375: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после слов "По заявлению налогоплательщика" дополнить словами ", представленному по форме, установленной уполномоченным государственным органом,";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дополнить предложением "Указанное заявление представляется по форме, установленной уполномоченным государственным органом.".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Пункт 3 статьи 376 после слов "на основании заявления," дополнить словами "представленного по форме, установленной уполномоченным государственным органом,".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Пункты 2 и 3 статьи 377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Доход индивидуального предпринимателя подлежит обложению по следующим ставкам: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Доход за квартал          |             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____________________________________|_______________________________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2000,0 тыс. тенге                  3 процента с суммы дохода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Свыше 2000,0 тыс. тенге по            60,0 тыс. тенге + 5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3000,0 тыс. тенге                     с суммы дохода, превышающей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2000,0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Свыше 3000,0 тыс. тенге               110,0 тыс. тенге + 7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процентов с суммы дохода,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превышающей 3000,0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Доход юридического лица подлежит обложению по следующим ставкам: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Доход за квартал       |            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____________________________________|_______________________________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2000,0 тыс. тенге                 4 процента с суммы дохода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Свыше 2000,0 тыс. тенге по 4500,0    80,0 тыс. тенге + 5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тыс. тенге                           с суммы дохода, превышающей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2000,0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Свыше 4500,0 тыс. тенге по 6500,0    205,0 тыс. тенге + 7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тыс. тенге                           с суммы дохода, превышающей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4500,0 тыс.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Свыше 6500,0 тыс. тенге              345,0 тыс. тенге + 9 процентов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 суммы дохода, превышающей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6500,0 тыс.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__________________________________________________________________". 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Пункт 2 статьи 515 после слова "возврата" дополнить словами "и взыскания таможенных платежей".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Статью 516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При перемещении товаров через таможенную границу Республики Казахстан и в других случаях, установленных таможенным законодательством Республики Казахстан, уплачиваются следующие виды таможенных платежей: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таможенная пошлина;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таможенный сбор за таможенное оформление;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таможенный сбор за хранение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таможенный сбор за таможенное сопровождение;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сбор за выдачу лицензий таможенными органами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сбор за выдачу квалификационного аттестата специалиста по таможенному оформлению;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плата за предварительное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перемещении товаров физическими лицами в упрощенном порядке, установленном таможенным законодательством Республики Казахстан, таможенные платежи, указанные в пункте 1 настоящей статьи, и налоги могут уплачиваться в виде совокупного таможенного платежа.".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Пункт 11 статьи 524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В случае изменения индивидуальным предпринимателем или юридическим лицом местонахождения, места осуществления деятельности, места жительства, места пребывания или местонахождения и (или) регистрации объектов налогообложения в течение десяти рабочих дней налогоплательщик обязан подать заявление о снятии с учета в налоговом органе, в котором он состоял на регистрационном учете, и встать на регистрационный учет по новому местонахождению, месту осуществления деятельности, месту жительства, месту пребывания или местонахождению и (или) регистрации объектов налогообложения с указанием ранее присвоенного регистрационного номера налогоплательщика.".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Пункт 1 статьи 525 дополнить словами "по сведениям, представляемым уполномоченными органами и (или) заявления налогоплательщика или его представителя о снятии с учета.".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пункте 4 статьи 527: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 постановке на учет юридического лица-нерезидента" заменить словами "о регистрации";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"присвоения юридическому лицу-нерезиденту регистрационного номера" заменить словами "прохождения государственной регистрации в качестве".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Пункт 2 статьи 532 после слова "стоимость" дополнить словами "и их снятие с учета".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Статью 533 дополнить пунктом 1-2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"1-2. При проведении рейдовых проверок в соответствии с подпунктами 1)-3) пункта 5 настоящей статьи в отсутствие налогоплательщика предписание вручается уполномоченному представителю налогоплательщика либо лицу, состоящему в трудовых отношениях с налогоплательщиком и выполняющему организационно-распорядительные обязанности.".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Пункт 7 статьи 540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"Акт налоговой проверки, составленный по окончанию рейдовой проверки, в отсутствие налогоплательщика вручается уполномоченному представителю налогоплательщика либо лицу, состоящему в трудовых отношениях с налогоплательщиком и выполняющему организационно-распорядительные обязанности.".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В статье 546: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 потребителями" и "потребителю"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дополнить абзацем четвертым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"Форма и требования к заключению компетентного государственного органа устанавливаются уполномоченным государственным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слова "с потребителями"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дополнить словами "по согласованию с уполномоченным государственным органом".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Подпункт 1) статьи 547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производится регистрация (постановка на учет, изменения регистрационных данных) контрольно-кассовых машин с фискальной памятью в налоговых органах по месту осуществления деятельности с выдачей регистрационной карточки контрольно-кассовой машины с фискальной памятью, а также снятие с учета. Постановка на учет в налоговом органе контрольно-кассовой машины с фискальной памятью производится до начала деятельности;".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 1 января 2004 года.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