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c45b" w14:textId="3a7c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Кодекс Республики Казахстан "О налогах и других обязательных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2003 года N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Кодекс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"О налогах и других обязательных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платежах в бюджет" (Налоговый кодекс)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2002 г., N 19-20, ст. 171) следующие изменения и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 статьи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курсовая разница (положительная, отрицательная) - разница, возникающая по операциям, совершаемым в иностранной валюте;";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подпунктом 25-1)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"25-1) работник - физическое лицо, состоящее в трудовых отношениях с работодателем и непосредственно выполняющее работу по индивидуальному трудовому договору; член совета директоров акционерного общества, за исключением государственных служащих;".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статье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после слов "заявления налогоплательщика" дополнить словами ", составленного по форме, установленной уполномоченным государственным органом,";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слова "в порядке, установленном настоящей статьей, если иное не установлено настоящим Кодексом" заменить словами "в соответствии с правилами, установленными уполномоченным государственным органом".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после слов "по его заявлению" дополнить словами ", составленному по форме, установленной уполномоченным государственным органом,";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слова ", если иное не установлено настоящим Кодексом" заменить словами "в соответствии с правилами, установленными уполномоченным государственным органом".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 статьи 41 после слов "заявления налогоплательщика" дополнить словами ", составленного по форме, установленной уполномоченным государственным органом,".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3 статьи 64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Плата за предварительное решение.".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10 статьи 69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нарушена структура электронного формата, установленного уполномоченным государственным органом.".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статье 71: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дополнить словами ", за исключением случаев, указанных в пункте 5 настоящей статьи";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Не допускается внесение изменений в расчеты сумм авансовых платежей по корпоративному и индивидуальному подоходным налогам, исчисленных в соответствии со статьей 126 настоящего Кодекса за предыдущие месяцы.".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Подпункт 17) пункта 2 статьи 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"17) превышение суммы положительной курсовой разницы над суммой отрицательной курсовой разницы;".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2 статьи 89 слова "того налогового периода, в котором они были отнесены на вычеты, с обязательным уведомлением страховщиком" заменить словами "отчетного налогового периода, в котором они были возвращены (подлежали возврату) страхователю, с обязательным уведомлением страховой организацией".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статье 94: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"Вычет по вознаграждению производится в пределах, установленных настоящей статьей.";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"производится" заменить словом "определяется";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по кредитам (займам), в том числе предоставленным в виде финансового лизинга, депозитам, долговым ценным бумагам, полученным и (или) размещенным в иностранной валюте, - в пределах суммы, рассчитанной с применением 2-кратной ставки Лондонского межбанковского рынка.";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пунктами 2-1 и 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Максимальная сумма вычетов по вознаграждению по кредитам (займам), в том числе предоставленным в виде финансового лизинга, депозитам, долговым ценным бумагам, определенная в соответствии с пунктом 2 настоящей статьи, дополнительно ограничивается следующей суммой: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сумма вознаграждения, выплачиваемая резиденту и подлежащая отнесению на вычеты,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плюс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положительная разница между: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предельной суммой вознаграждения,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суммой вознаграждения, выплачиваемой резиденту и подлежащей отнесению на вычеты.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Для целей пункта 2-1 настоящей статьи: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предельная сумма вознаграждения исчисляется как произведение отношения среднегодовой суммы собственного капитала к среднегодовой сумме обязательств, предельного коэффициента и суммы вознаграждения, выплачиваемой налогоплательщиком за налоговый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среднегодовая сумма собственного капитала равна средней арифметической сумм собственного капитала на конец каждого месяца отчетного налогового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среднегодовая сумма обязательств равна средней арифметической максимальных сумм обязательств, по которым выплачивается вознаграждение, в течение каждого месяца отчетного налогового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предельный коэффициент для финансовых организаций равен 8, для иных юридических лиц - 2.";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Статью 102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102. Вычет превышения суммы отрицательной курсовой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разницы над суммой положительной курсовой разницы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если сумма отрицательной курсовой разницы превышает сумму положительной курсовой разницы, величина превышения подлежит вычету.".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Пункт 2 статьи 120 после слов "в виде вознаграждения" дополнить словами "по депозитам".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Часть вторую пункта 2 статьи 139 после слов "фиксированных активов" дополнить словами ", за исключением фиксированных активов, не подлежащих амортизации,".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Дополнить разделом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5-1. Особенности налогообложения отдельных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налогоплательщиков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22-1. Налогообложение организаций,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деятельность на территориях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экономических 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140-1. Общие положения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целей настоящего Кодекса организациями, осуществляющими деятельность на территориях специальных экономических зон, признаются юридические лица, соответствующие одновременно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состоят на регистрационном учете в налоговом органе на территориях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имеют структурных подразделений за пределами территорий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90 процентов совокупного годового дохода которых составляют доходы, подлежащие получению (полученные) в результате осуществления на территории специальной экономической зоны следующих видов деятельности, соответствующих целям создания специальной экономической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разработка, внедрение, опытное производство и производство программного обеспечения, баз данных и аппаратных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создание новых информационных технологий на основе искусственных имунных и нейронных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проведение научно-исследовательских и опытно-конструкторских работ по созданию и внедрению проектов в области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конкретных видов работ и услуг по указанным в настоящем подпункте видам деятельности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Отнесение полученных (подлежащих получению) доходов к доходам от видов деятельности, указанных в подпункте 3) пункта 1 настоящей статьи, осуществляется на основании подтверждения исполнительного органа, созданного на территориях специальных экономических зон, выданного в порядке и по форме, установленным уполномоченным органом по вопросам управления соответствующей отрасли промышленности, по согласованию с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140-2. Исчисление, порядок и сроки уплаты 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Исчисление налогов организациями, осуществляющими деятельность на территориях специальных экономических зон, производится в порядке, установленном настоящим Кодексом с учетом особенностей, предусмотренных в пунктах 2 и 4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определении суммы корпоративного подоходного налога, подлежащей уплате в бюджет, сумма исчисленного в соответствии со статьей 125 настоящего Кодекса корпоративного подоходного налога уменьшается на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суммы налога, предусмотренное настоящим пунктом, применяется также при исчислении сумм авансовых платежей по корпоративному подоходному налогу, определяемых в соответствии со статьей 126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Уплата корпоративного подоходного налога и внесение авансовых платежей осуществляются в порядке и сроки, установленные статьей 127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объектам налогообложения, расположенным на территориях специальных экономических зон и используемым при осуществлении видов деятельности, указанных в подпункте 3) пункта 1 статьи 140-1 настоящего Кодекса, применяются: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коэффициент 0 к соответствующим ставкам при исчислении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ставка 0 процента к среднегодовой стоимости объектов налогообложения при исчислении налога на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Обороты по реализации услуг, указанных в подпункте 3) пункта 1 статьи 140-1 настоящего Кодекса, освобождаются от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140-3. Налоговый период и налоговая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Налоговый период, порядок и сроки представления налоговой отчетности по налогам и другим обязательным платежам в бюджет определяются в соответствии с настоящим Кодексом.".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подпункте 9) статьи 144 слова "(кроме выплат в виде оплаты труда)" заменить словами "предоставляемых по линии государств, правительств государств и международных организаций;".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Пункт 1 статьи 145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Доходы налогоплательщика, облагаемые за налоговый год, за исключением доходов, указанных в пунктах 1-1, 2 и 3 настоящей статьи, подлежат обложению по следующим ставкам: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Облагаемый доход налогоплательщика   |             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15-кратного годового расчетного      5 процентов с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показателя                              облагаемого дохода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15-кратного до 40-кратного           Сумма налога с 15-кратного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годового расчетного показателя          годового расчетного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показателя + 8 процентов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суммы, превышающей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40-кратного до 200-кратного          Сумма налога с 40-кратного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годового расчетного показателя          годового расчетного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показателя + 13 процентов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суммы, превышающей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200-кратного до 600-кратного         Сумма налога с 200-кратного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годового расчетного показателя          годового расчетного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показателя + 15 процентов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суммы, превышающей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600-кратного годового расчетного     Сумма налога с 600-кратного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показателя и свыше                      годового расчетного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показателя + 20 процентов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суммы, превышающей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__________________________________________________________________".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Пункт 2 статьи 171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Физические лица, указанные в подпункте 6) пункта 1 статьи 144 настоящего Кодекса, декларацию по индивидуальному подоходному налогу представляют в порядке, установленном уполномоченным государственным органом.".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Подпункт 2) статьи 178 после слов "(за исключением адвокатских) услуг," дополнить словами "услуг по сопровождению и поддержке программных продуктов,".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Пункт 1 статьи 192 после слова "заявление" дополнить словами "по форме, установленной уполномоченным государственным органом,".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части второй пункта 5 статьи 208 слова "выдачи ему налоговым органом свидетельства о постановке на учет по налогу на добавленную стоимость" заменить словами "присвоения ему регистрационного номера налогоплательщика.".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статье 211: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4) пункта 1 слово "залогодержателю"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1) пункта 3 слова ", на общую сумму за налоговый период не более 100 месячных расчетных показателей" исключить.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статье 216: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При передаче заложенного имущества (товара) залогодателем датой совершения оборота по реализации для залогодателя является одна из следующих дат, которая имеет место: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день перехода права собственности на предмет залога от залогодателя к победителю торгов, проведенных в процессе обращения взыскания на заложенное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день перехода права собственности на предмет залога от залогодателя к залогодержателю, если торги объявлены несостоявшимися.";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"2-2. При выполнении строительных, строительно-монтажных, ремонтных работ датой совершения оборота по реализации является дата, которая наступит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принятия заказчиком к оплате выполненных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подписания акта государственной приемочной комиссии (а в установленных государственными нормативами случаях акт приемочной комиссии) о приемке построенного объекта в эксплуатацию.";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4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 на постоянной (непрерывной) основе означает выполнение работ, оказание услуг на основе долгосрочного контракта, при условии, что получатель работ (услуг) может использовать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в своей производственной деятельности в день выполнения работ, оказания услуг".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Пункт 3 статьи 217 после слов "исходя из" дополнить словами "стоимости реализуемого залогового имущества (товара), но не ниже".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Пункт 2 статьи 227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операции по предоставлению микрокредитов.".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Подпункт 2) пункта 1 статьи 235 после слова "поставщиком" дополнить словами ", являющимся плательщиком налога на добавленную стоимость в соответствии с пунктом 1 статьи 207 настоящего Кодекса,".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Пункт 2 статьи 241 после слова "операций," дополнить словами "и микрокредитные организации,".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статье 245: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цифры "16" заменить цифрами "15";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Если иное не установлено настоящей статьей, ставка налога на добавленную стоимость по облагаемому импорту равняется 15 процентам от размера облагаемого импорта, установленного статьей 220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импорте товаров, перемещаемых физическими лицами в упрощенном порядке, налог на добавленную стоимость может уплачиваться в составе совокупного таможенного платежа, предусмотренного в пункте 2 статьи 516 настоящего Кодекса, размер которого определяется в соответствии с таможенным законодательством Республики Казахстан.".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Пункт 1 статьи 250 дополнить подпунктами 3-1) и 3-2)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вертолетов и самолетов;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3-2) локомотивов железнодорожных и вагонов;".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Пункт 1 статьи 252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налоговая проверка была приостановлена в соответствии с настоящим Кодексом, возврат налога на добавленную стоимость производится в течение срока, указанного в настоящем пункте с учетом срока приостановления налоговой проверки.".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Часть вторую пункта 3 статьи 254 дополнить словами "и (или) дипломатического, административно-технического персонала этих представительств.".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Статью 258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На подакцизные товары, перемещаемые физическими лицами в соответствии с таможенным законодательством Республики Казахстан в упрощенном порядке, ставки акцизов устанавливаются в соответствии с пунктом 1 настоящей статьи и могут включаться в состав совокупного таможенного платежа, предусмотренного в пункте 2 статьи 516 настоящего Кодекса, размер которого определяется в соответствии с таможенным законодательством Республики Казахстан.".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Пункт 2 статьи 315 дополнить словами "на основании заявления по форме, установленной уполномоченным государственным органом, поданного им или по его поручению структурными подразделениями в налоговые органы по местонахождению структурных подразделений".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статье 316: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пункта 1 после слов "статьи 149 настоящего Кодекса," дополнить словами "а также выплат физическим лицам по договорам на возмездное оказание услуг,";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Подпункт 1) пункта 1 настоящей статьи применяется, если выплаты производятся в соответствии с договором (контрактом), заключенным с грантополучателем либо с исполнителем, назначенным грантополучателем для осуществления целей (задач) гранта.".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Пункты 1 и 2 статьи 317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Если иное не установлено настоящей статьей, юридические лица-резиденты Республики Казахстан, а также нерезиденты, осуществляющие деятельность в Республике Казахстан через постоянное учреждение, филиалы и представительства иностранных юридических лиц, уплачивают социальный налог по следующим ставкам: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Облагаемый доход работника   |              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___________________________________|________________________________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15-кратного годового расчетного   20 процентов с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показателя                           облагаемого дохода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15 до 40-кратного годового        сумма налога с 15-кратного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расчетного показателя                годового расчетного показателя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+ 15 процентов с суммы,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превышающей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40 до 200-кратного годового       сумма налога с 40-кратного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расчетного показателя                годового расчетного показателя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+ 12 процентов с суммы,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превышающей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200 до 600-кратного годового      сумма налога с 200-кратного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расчетного показателя                годового расчетного показателя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+ 9 процентов с суммы,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превышающей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600-кратного годового             сумма налога с 600-кратного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расчетного показателя и свыше        годового расчетного показателя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+ 7 процентов с суммы,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превышающей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Юридические лица-резиденты Республики Казахстан, а также нерезиденты, осуществляющие деятельность в Республике Казахстан через постоянное учреждение, уплачивают социальный налог за иностранных специалистов административно-управленческого, инженерно-технического персонала по следующим ставкам: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Облагаемый доход работника       |            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40-кратного годового расчетного      11 процентов с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показателя                              облагаемого дохода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40 до 200-кратного годового          сумма налога с 40-кратного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расчетного показателя                   годового расчетного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показателя + 9 процентов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суммы, превышающей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200 до 600-кратного годового         сумма налога с 200-кратного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расчетного показателя                   годового расчетного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показателя + 7 процентов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суммы, превышающей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600-кратного годового расчетного     сумма налога с 600-кратного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показателя и свыше                      годового расчетного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показателя + 5 процентов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суммы, превышающей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__________________________________________________________________".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Пункт 1 статьи 318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Если иное не предусмотрено настоящей статьей, исчисление социального налога производится ежемесячно путем применения ставок, установленных статьей 317 настоящего Кодекса, к объекту обложения социальным налогом, определенному в соответствии со статьей 316 настоящего Кодекса, в порядке, установленном уполномоченным государственным органом.".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Статью 338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Организации, осуществляющие деятельность на территориях специальных экономических зон, исчисляют земельный налог с учетом положений, установленных пунктом 4 статьи 140-2 настоящего Кодекса.".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Пункт 1 статьи 345 дополнить словами "(далее - право собственности)".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пункте 1 статьи 346 слова "в уполномоченном органе" заменить словами "в Республике Казахстан".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Статью 348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348. Порядок исчисления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Налогоплательщики исчисляют сумму налога за налоговый период самостоятельно, исходя из объектов налогообложения, налоговой ставки и поправочных коэффициентов по каждому транспортному средству.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нахождения транспортного средства на праве собственности менее налогового периода сумма налога исчисляется за период фактического нахождения транспортного средства на праве собственности путем деления годовой суммы налога на 12 и умножения на количество месяцев фактического нахождения транспортного средства на праве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передаче индивидуальными предпринимателями, частными нотариусами, адвокатами прав собственности на объекты налогообложения, используемые в своей деятельности, а также юридическими лицами прав собственности на объекты налогообложения в течение налогового периода сумма налога исчисляется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передающей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транспортным средствам, имеющимся на начало налогового периода, сумма налога исчисляется за период с начала налогового периода до первого числа месяца, в котором передано право собственности на транспортное средство;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транспортным средствам, приобретенным в течение налогового периода, сумма налога исчисляется за период с первого числа месяца, в котором было приобретено право собственности на транспортное средство, до первого числа месяца, в котором передано право собственности на транспортное средство;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приобретающей стороны - сумма налога исчисляется за период с первого числа месяца, в котором приобретено право собственности на транспортное средство, до конца налогового периода или до первого числа месяца, в котором приобретающей стороной в дальнейшем было передано право собственности на указанное 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передаче физическими лицами, не являющимися индивидуальными предпринимателями, частными нотариусами, адвокатами, прав собственности на объекты налогообложения в течение налогового периода сумма налога исчисляется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передаче права собственности на транспортное средство физическим лицам, не являющимся индивидуальными предпринимателями, частными нотариусами, адвокатами, годовая сумма налога исчисляется и вносится в бюджет одной из сторон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передаче права собственности на транспортное средство юридическим лицам, индивидуальным предпринимателям, частным нотариусам, адвокатам, исчисление суммы налога, подлежащей уплате в бюджет, производится в порядке, установленном пунктом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приобретении транспортного средства, не состоявшего на момент приобретения на учете в Республике Казахстан, сумма налога исчисляется за период с 1 числа месяца, в котором возникло право собственности на транспортное средство, до конца налогового периода.".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Дополнить статьей 348-1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"348-1. Сроки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Уплата налога производится в бюджет по месту регистрации объектов обложения не позднее 5 июля налогового периода, если иное не установлено настоящей статьей по транспортным средствам, находящимся на праве собственности до 1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приобретения права собственности на транспортное средство, указанное в пункте 4 статьи 348 настоящего Кодекса, после 1 июля налогового периода, уплата налога в бюджет производится до или в момент государственной регистрации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приобретения права собственности на транспортное средство, состоявшее на момент приобретения на учете в Республике Казахстан, после 1 июля налогового периода юридические лица, индивидуальные предприниматели, частные нотариусы, адвокаты производят уплату налога по указанному транспортному средству в срок не позднее десяти рабочих дней после наступления срока представления декларации по налогу на транспортные средства за налоговый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Уплата налога на транспортные средства юридическими лицами, осуществляющими расчеты с бюджетом в специальном налоговом режиме для производителей сельскохозяйственной продукции, осуществляется в сроки, установленные статьей 389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Уплата налога на транспортные средства лицом, владеющим транспортным средством на праве доверительного управления собственностью от имени собственника транспортного средства является исполнением налогового обязательства собственника транспортного средства за данный налоговый период.".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Статью 350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350. Налоговая отчетность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Плательщики (за исключением юридических лиц, осуществляющих расчеты с бюджетом в специальном налоговом режиме для производителей сельскохозяйственной продукции, и физических лиц, не являющихся индивидуальными предпринимателями, частными нотариусами, адвокатами), представляют в налоговые органы по месту регистрации объектов налогообложения расчет текущих платежей по налогу на транспортные средства в срок не позднее 5 июля текущего налогового периода, а также декларацию по налогу на транспортные средства в срок не позднее 31 марта года, следующего за отчетным.".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Статью 355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Организации, осуществляющие деятельность на территориях специальных экономических зон, исчисляют налог на имущество с учетом положений, установленных пунктом 4 статьи 140-2 настоящего Кодекса.".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статье 374: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3) пункта 1 цифры "1,5" заменить цифрами "2,0";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 дополнить словами "по форме, установленной уполномоченным государственным органом".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пункте 4 статьи 375: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после слов "По заявлению налогоплательщика" дополнить словами ", представленному по форме, установленной уполномоченным государственным органом,";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дополнить предложением "Указанное заявление представляется по форме, установленной уполномоченным государственным органом.".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Пункт 3 статьи 376 после слов "на основании заявления," дополнить словами "представленного по форме, установленной уполномоченным государственным органом,".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Пункты 2 и 3 статьи 377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Доход индивидуального предпринимателя подлежит обложению по следующим ставкам: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Доход за квартал          |             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____________________________________|_______________________________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2000,0 тыс. тенге                  3 процента с суммы дохода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2000,0 тыс. тенге по            60,0 тыс. тенге + 5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3000,0 тыс. тенге                     с суммы дохода, превышающей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2000,0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3000,0 тыс. тенге               110,0 тыс. тенге + 7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процентов с суммы дохода,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превышающей 3000,0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Доход юридического лица подлежит обложению по следующим ставкам: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Доход за квартал       |            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____________________________________|_______________________________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2000,0 тыс. тенге                 4 процента с суммы дохода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2000,0 тыс. тенге по 4500,0    80,0 тыс. тенге + 5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 тенге                           с суммы дохода, превышающей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2000,0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4500,0 тыс. тенге по 6500,0    205,0 тыс. тенге + 7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 тенге                           с суммы дохода, превышающей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4500,0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6500,0 тыс. тенге              345,0 тыс. тенге + 9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 суммы дохода, превышающей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6500,0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__________________________________________________________________".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Пункт 2 статьи 515 после слова "возврата" дополнить словами "и взыскания таможенных платежей".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Статью 516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При перемещении товаров через таможенную границу Республики Казахстан и в других случаях, установленных таможенным законодательством Республики Казахстан, уплачиваются следующие виды таможенных платежей: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таможенная пошлина;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таможенный сбор за таможенное оформление;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таможенный сбор за хранение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таможенный сбор за таможенное сопровождение;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сбор за выдачу лицензий таможенными органами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сбор за выдачу квалификационного аттестата специалиста по таможенному оформлению;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плата за предварительное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перемещении товаров физическими лицами в упрощенном порядке, установленном таможенным законодательством Республики Казахстан, таможенные платежи, указанные в пункте 1 настоящей статьи, и налоги могут уплачиваться в виде совокупного таможенного платежа.".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Пункт 11 статьи 524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случае изменения индивидуальным предпринимателем или юридическим лицом местонахождения, места осуществления деятельности, места жительства, места пребывания или местонахождения и (или) регистрации объектов налогообложения в течение десяти рабочих дней налогоплательщик обязан подать заявление о снятии с учета в налоговом органе, в котором он состоял на регистрационном учете, и встать на регистрационный учет по новому местонахождению, месту осуществления деятельности, месту жительства, месту пребывания или местонахождению и (или) регистрации объектов налогообложения с указанием ранее присвоенного регистрационного номера налогоплательщика.".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Пункт 1 статьи 525 дополнить словами "по сведениям, представляемым уполномоченными органами и (или) заявления налогоплательщика или его представителя о снятии с учета.".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пункте 4 статьи 527: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 постановке на учет юридического лица-нерезидента" заменить словами "о 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"присвоения юридическому лицу-нерезиденту регистрационного номера" заменить словами "прохождения государственной регистрации в качестве".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Пункт 2 статьи 532 после слова "стоимость" дополнить словами "и их снятие с учета".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Статью 533 дополнить пунктом 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"1-2. При проведении рейдовых проверок в соответствии с подпунктами 1)-3) пункта 5 настоящей статьи в отсутствие налогоплательщика предписание вручается уполномоченному представителю налогоплательщика либо лицу, состоящему в трудовых отношениях с налогоплательщиком и выполняющему организационно-распорядительные обязанности.".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Пункт 7 статьи 540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"Акт налоговой проверки, составленный по окончанию рейдовой проверки, в отсутствие налогоплательщика вручается уполномоченному представителю налогоплательщика либо лицу, состоящему в трудовых отношениях с налогоплательщиком и выполняющему организационно-распорядительные обязанности.".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статье 546: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потребителями" и "потребителю"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"Форма и требования к заключению компетентного государственного органа устанавливаются уполномоченным государственным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"с потребителями"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дополнить словами "по согласованию с уполномоченным государственным органом".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Подпункт 1) статьи 547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производится регистрация (постановка на учет, изменения регистрационных данных) контрольно-кассовых машин с фискальной памятью в налоговых органах по месту осуществления деятельности с выдачей регистрационной карточки контрольно-кассовой машины с фискальной памятью, а также снятие с учета. Постановка на учет в налоговом органе контрольно-кассовой машины с фискальной памятью производится до начала деятельности;".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2004 года.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