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2de7" w14:textId="94d2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объекта "Памятник Кенесары"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3 года N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коммунальную собственность города Астаны объект "Памятник Кенесары", находящийся на балансе Управления делами Президента Республики Казахстан и расположенный в городе Астане по улице А. Бокейхан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, Управлению делами Президента Республики Казахстан (по согласованию), акиму города Астаны в установленном законодательством порядке принять необходимые меры по приему-передаче вышеуказанного объек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