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ee71" w14:textId="978e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28 июля 1995 года N 1033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2003 года N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28 июля 1995 года N 1033 "О реорганизации структуры управления электроэнергетической отраслью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5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