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fed9" w14:textId="d38f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2003 года N 357</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изменения, которые вносятся в некоторые решения Правительства Республики Казахстан. </w:t>
      </w:r>
    </w:p>
    <w:bookmarkEnd w:id="0"/>
    <w:bookmarkStart w:name="z2"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2003 года N 357 </w:t>
      </w:r>
    </w:p>
    <w:bookmarkEnd w:id="3"/>
    <w:p>
      <w:pPr>
        <w:spacing w:after="0"/>
        <w:ind w:left="0"/>
        <w:jc w:val="left"/>
      </w:pPr>
      <w:r>
        <w:rPr>
          <w:rFonts w:ascii="Times New Roman"/>
          <w:b/>
          <w:i w:val="false"/>
          <w:color w:val="000000"/>
        </w:rPr>
        <w:t xml:space="preserve"> Изменения, которые вносятся в некоторые решения </w:t>
      </w:r>
      <w:r>
        <w:br/>
      </w:r>
      <w:r>
        <w:rPr>
          <w:rFonts w:ascii="Times New Roman"/>
          <w:b/>
          <w:i w:val="false"/>
          <w:color w:val="000000"/>
        </w:rPr>
        <w:t xml:space="preserve">
Правительства Республики Казахстан </w:t>
      </w:r>
    </w:p>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09.02.2005 </w:t>
      </w:r>
      <w:r>
        <w:rPr>
          <w:rFonts w:ascii="Times New Roman"/>
          <w:b w:val="false"/>
          <w:i w:val="false"/>
          <w:color w:val="000000"/>
          <w:sz w:val="28"/>
        </w:rPr>
        <w:t>N 124</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25.03.2011 </w:t>
      </w:r>
      <w:r>
        <w:rPr>
          <w:rFonts w:ascii="Times New Roman"/>
          <w:b w:val="false"/>
          <w:i w:val="false"/>
          <w:color w:val="000000"/>
          <w:sz w:val="28"/>
        </w:rPr>
        <w:t>№ 272</w:t>
      </w:r>
      <w:r>
        <w:rPr>
          <w:rFonts w:ascii="Times New Roman"/>
          <w:b w:val="false"/>
          <w:i w:val="false"/>
          <w:color w:val="ff0000"/>
          <w:sz w:val="28"/>
        </w:rPr>
        <w:t>.</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25.03.2011 </w:t>
      </w:r>
      <w:r>
        <w:rPr>
          <w:rFonts w:ascii="Times New Roman"/>
          <w:b w:val="false"/>
          <w:i w:val="false"/>
          <w:color w:val="000000"/>
          <w:sz w:val="28"/>
        </w:rPr>
        <w:t>№ 272</w:t>
      </w:r>
      <w:r>
        <w:rPr>
          <w:rFonts w:ascii="Times New Roman"/>
          <w:b w:val="false"/>
          <w:i w:val="false"/>
          <w:color w:val="ff0000"/>
          <w:sz w:val="28"/>
        </w:rPr>
        <w:t>.</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01.04.2004 </w:t>
      </w:r>
      <w:r>
        <w:rPr>
          <w:rFonts w:ascii="Times New Roman"/>
          <w:b w:val="false"/>
          <w:i w:val="false"/>
          <w:color w:val="000000"/>
          <w:sz w:val="28"/>
        </w:rPr>
        <w:t>N 604</w:t>
      </w:r>
      <w:r>
        <w:rPr>
          <w:rFonts w:ascii="Times New Roman"/>
          <w:b w:val="false"/>
          <w:i w:val="false"/>
          <w:color w:val="ff0000"/>
          <w:sz w:val="28"/>
        </w:rPr>
        <w:t>.</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09.02.2005 </w:t>
      </w:r>
      <w:r>
        <w:rPr>
          <w:rFonts w:ascii="Times New Roman"/>
          <w:b w:val="false"/>
          <w:i w:val="false"/>
          <w:color w:val="000000"/>
          <w:sz w:val="28"/>
        </w:rPr>
        <w:t>N 124</w:t>
      </w:r>
      <w:r>
        <w:rPr>
          <w:rFonts w:ascii="Times New Roman"/>
          <w:b w:val="false"/>
          <w:i w:val="false"/>
          <w:color w:val="ff0000"/>
          <w:sz w:val="28"/>
        </w:rPr>
        <w:t>.</w:t>
      </w:r>
    </w:p>
    <w:bookmarkEnd w:id="8"/>
    <w:bookmarkStart w:name="z10" w:id="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22 ноября 2000 года N 1746 "Об утверждении Программы реформирования таможенной службы Республики Казахстан" (САПП Республики Казахстан, 2000 г., N 49-50, ст. 573): </w:t>
      </w:r>
      <w:r>
        <w:br/>
      </w:r>
      <w:r>
        <w:rPr>
          <w:rFonts w:ascii="Times New Roman"/>
          <w:b w:val="false"/>
          <w:i w:val="false"/>
          <w:color w:val="000000"/>
          <w:sz w:val="28"/>
        </w:rPr>
        <w:t xml:space="preserve">
      в пункте 2 слова "Министерству государственных доходов Республики Казахстан" заменить словами "Агентству таможенного контроля Республики Казахстан"; </w:t>
      </w:r>
      <w:r>
        <w:br/>
      </w:r>
      <w:r>
        <w:rPr>
          <w:rFonts w:ascii="Times New Roman"/>
          <w:b w:val="false"/>
          <w:i w:val="false"/>
          <w:color w:val="000000"/>
          <w:sz w:val="28"/>
        </w:rPr>
        <w:t xml:space="preserve">
      в Программе реформирования таможенной службы Республики Казахстан, утвержденной указанным постановлением: </w:t>
      </w:r>
      <w:r>
        <w:br/>
      </w:r>
      <w:r>
        <w:rPr>
          <w:rFonts w:ascii="Times New Roman"/>
          <w:b w:val="false"/>
          <w:i w:val="false"/>
          <w:color w:val="000000"/>
          <w:sz w:val="28"/>
        </w:rPr>
        <w:t xml:space="preserve">
      в Плане действий по реформированию таможенной службы Республики Казахстан: </w:t>
      </w:r>
      <w:r>
        <w:br/>
      </w:r>
      <w:r>
        <w:rPr>
          <w:rFonts w:ascii="Times New Roman"/>
          <w:b w:val="false"/>
          <w:i w:val="false"/>
          <w:color w:val="000000"/>
          <w:sz w:val="28"/>
        </w:rPr>
        <w:t xml:space="preserve">
      в тексте в графах "Ответственные за исполнения", "Форма завершения" слова "ТК МГД РК", "МГД РК" заменить словами "АТК РК". </w:t>
      </w:r>
    </w:p>
    <w:bookmarkEnd w:id="9"/>
    <w:bookmarkStart w:name="z11" w:id="10"/>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(Пункт 7 утратил силу - постановлением Правительства РК от 9 марта 2005 г. </w:t>
      </w:r>
      <w:r>
        <w:rPr>
          <w:rFonts w:ascii="Times New Roman"/>
          <w:b w:val="false"/>
          <w:i w:val="false"/>
          <w:color w:val="000000"/>
          <w:sz w:val="28"/>
        </w:rPr>
        <w:t xml:space="preserve">N 217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24 апреля 2002 года N 469 "О создании таможенного и налогового органов Министерства государственных доходов Республики Казахстан на территории специальной экономической зоны "Астана - новый город" (САПП Республики Казахстан, 2002 г., N 12, ст. 124):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"О создании таможенного органа Агентства таможенного контроля Республики Казахстан и налогового органа Министерства финансов Республики Казахстан";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"Таможенного комитета Министерства государственных доходов Республики Казахстан", "Министерства государственных доходов Республики Казахстан", "Министерству государственных доходов Республики Казахстан" заменить словами "Агентства таможенного контроля Республики Казахстан", "Министерства финансов Республики Казахстан", "Агентству таможенного контроля Республики Казахстан"; </w:t>
      </w:r>
      <w:r>
        <w:br/>
      </w:r>
      <w:r>
        <w:rPr>
          <w:rFonts w:ascii="Times New Roman"/>
          <w:b w:val="false"/>
          <w:i w:val="false"/>
          <w:color w:val="000000"/>
          <w:sz w:val="28"/>
        </w:rPr>
        <w:t xml:space="preserve">
      в Положении о Таможне "Астана - жана кала" Таможенного комитета Министерства государственных доходов Республики Казахстан, утвержденным указанным постановлением: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"Положение о Таможне "Астана - жана кала" Агентства таможенного контроля Республики Казахстан"; </w:t>
      </w:r>
      <w:r>
        <w:br/>
      </w:r>
      <w:r>
        <w:rPr>
          <w:rFonts w:ascii="Times New Roman"/>
          <w:b w:val="false"/>
          <w:i w:val="false"/>
          <w:color w:val="000000"/>
          <w:sz w:val="28"/>
        </w:rPr>
        <w:t xml:space="preserve">
      в тексте: </w:t>
      </w:r>
      <w:r>
        <w:br/>
      </w:r>
      <w:r>
        <w:rPr>
          <w:rFonts w:ascii="Times New Roman"/>
          <w:b w:val="false"/>
          <w:i w:val="false"/>
          <w:color w:val="000000"/>
          <w:sz w:val="28"/>
        </w:rPr>
        <w:t xml:space="preserve">
      слова "Таможенного комитета Министерства государственных доходов Республики Казахстан", "Таможенному комитету Министерства государственных доходов Республики Казахстан (далее - Комитет)", "Министерства государственных доходов Республики Казахстан" заменить словами "Агентства таможенного контроля Республики Казахстан", "Агентству таможенного контроля Республики Казахстан (далее - Агентство)", "Агентства таможенного контроля Республики Казахстан"; </w:t>
      </w:r>
      <w:r>
        <w:br/>
      </w:r>
      <w:r>
        <w:rPr>
          <w:rFonts w:ascii="Times New Roman"/>
          <w:b w:val="false"/>
          <w:i w:val="false"/>
          <w:color w:val="000000"/>
          <w:sz w:val="28"/>
        </w:rPr>
        <w:t xml:space="preserve">
      в пунктах 4 и 6: </w:t>
      </w:r>
      <w:r>
        <w:br/>
      </w:r>
      <w:r>
        <w:rPr>
          <w:rFonts w:ascii="Times New Roman"/>
          <w:b w:val="false"/>
          <w:i w:val="false"/>
          <w:color w:val="000000"/>
          <w:sz w:val="28"/>
        </w:rPr>
        <w:t xml:space="preserve">
      слово "Комитетом", "Комитет", "Комитета" заменить словами "Агентством", "Агентство", "Агентства". </w:t>
      </w:r>
    </w:p>
    <w:bookmarkEnd w:id="11"/>
    <w:bookmarkStart w:name="z13" w:id="1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20 июня 2002 года N 681 "Об утверждении Плана мероприятий по реализации Основных направлений проведения структурной перестройки экономик на 2000-2005 годы государств-участников Договора о Таможенном союзе и Едином экономическом пространстве от 26 февраля 1999 года": </w:t>
      </w:r>
      <w:r>
        <w:br/>
      </w:r>
      <w:r>
        <w:rPr>
          <w:rFonts w:ascii="Times New Roman"/>
          <w:b w:val="false"/>
          <w:i w:val="false"/>
          <w:color w:val="000000"/>
          <w:sz w:val="28"/>
        </w:rPr>
        <w:t xml:space="preserve">
      в Плане мероприятий по реализации Основных направлений проведения структурной перестройки экономик на 2000-2005 годы государств-участников Договора о Таможенном союзе и Едином экономическом пространстве от 26 февраля 1999 года, утвержденном указанным постановлением: </w:t>
      </w:r>
      <w:r>
        <w:br/>
      </w:r>
      <w:r>
        <w:rPr>
          <w:rFonts w:ascii="Times New Roman"/>
          <w:b w:val="false"/>
          <w:i w:val="false"/>
          <w:color w:val="000000"/>
          <w:sz w:val="28"/>
        </w:rPr>
        <w:t xml:space="preserve">
      в графе "Ответственные исполнители": </w:t>
      </w:r>
      <w:r>
        <w:br/>
      </w:r>
      <w:r>
        <w:rPr>
          <w:rFonts w:ascii="Times New Roman"/>
          <w:b w:val="false"/>
          <w:i w:val="false"/>
          <w:color w:val="000000"/>
          <w:sz w:val="28"/>
        </w:rPr>
        <w:t xml:space="preserve">
      в строках, порядковые номера 1.1., 1.2., 1.3., 1.4., раздела "Обеспечение макроэкономической стабильности": </w:t>
      </w:r>
      <w:r>
        <w:br/>
      </w:r>
      <w:r>
        <w:rPr>
          <w:rFonts w:ascii="Times New Roman"/>
          <w:b w:val="false"/>
          <w:i w:val="false"/>
          <w:color w:val="000000"/>
          <w:sz w:val="28"/>
        </w:rPr>
        <w:t xml:space="preserve">
      слова "Министерство государственных доходов Республики Казахстан" заменить словами "Агентство таможенного контроля Республики Казахстан". </w:t>
      </w:r>
    </w:p>
    <w:bookmarkEnd w:id="12"/>
    <w:bookmarkStart w:name="z14" w:id="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24 июня 2002 года N 688 "О создании государственных учреждений "Таможня "Семей" Таможенного комитета Министерства государственных доходов Республики Казахстан", "Таможня "Кордай" Таможенного комитета Министерства государственных доходов Республики Казахстан", "Таможня "Бейнеу" Таможенного комитета Министерства государственных доходов Республики Казахстан", "Таможня "Оскемен" Таможенного комитета Министерства государственных доходов Республики Казахстан" (САПП Республики Казахстан, 2002 г., N 19, ст. 207): </w:t>
      </w:r>
      <w:r>
        <w:br/>
      </w:r>
      <w:r>
        <w:rPr>
          <w:rFonts w:ascii="Times New Roman"/>
          <w:b w:val="false"/>
          <w:i w:val="false"/>
          <w:color w:val="000000"/>
          <w:sz w:val="28"/>
        </w:rPr>
        <w:t xml:space="preserve">
      в заголовке и в тексте: </w:t>
      </w:r>
      <w:r>
        <w:br/>
      </w:r>
      <w:r>
        <w:rPr>
          <w:rFonts w:ascii="Times New Roman"/>
          <w:b w:val="false"/>
          <w:i w:val="false"/>
          <w:color w:val="000000"/>
          <w:sz w:val="28"/>
        </w:rPr>
        <w:t xml:space="preserve">
      слова "Таможенного комитета Министерства государственных доходов Республики Казахстан", "Министерству государственных доходов Республики Казахстан" заменить словами "Агентства таможенного контроля Республики Казахстан", "Агентству таможенного контроля Республики Казахстан"; </w:t>
      </w:r>
      <w:r>
        <w:br/>
      </w:r>
      <w:r>
        <w:rPr>
          <w:rFonts w:ascii="Times New Roman"/>
          <w:b w:val="false"/>
          <w:i w:val="false"/>
          <w:color w:val="000000"/>
          <w:sz w:val="28"/>
        </w:rPr>
        <w:t xml:space="preserve">
      в Положениях о Таможне "Семей" Таможенного комитета Министерства государственных доходов Республики Казахстан, о Таможне "Кордай" Таможенного комитета Министерства государственных доходов Республики Казахстан, о Таможне "Бейнеу" Таможенного комитета Министерства государственных доходов Республики Казахстан, утвержденных указанным постановлением: </w:t>
      </w:r>
      <w:r>
        <w:br/>
      </w:r>
      <w:r>
        <w:rPr>
          <w:rFonts w:ascii="Times New Roman"/>
          <w:b w:val="false"/>
          <w:i w:val="false"/>
          <w:color w:val="000000"/>
          <w:sz w:val="28"/>
        </w:rPr>
        <w:t xml:space="preserve">
      в заголовках и в тексте слова "Таможенного комитета Министерства государственных доходов Республики Казахстан", "Министерства государственных доходов Республики Казахстан", "Таможенным комитетом Министерства государственных доходов Республики Казахстан", "Таможенный комитет Министерства государственных доходов Республики Казахстан" заменить словами "Агентства таможенного контроля Республики Казахстан", "Агентством таможенного контроля Республики Казахстан", "Агентство таможенного контроля Республики Казахстан";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"по согласованию с руководителем Министерства государственных доходов Республики Казахстан" исключить. </w:t>
      </w:r>
    </w:p>
    <w:bookmarkEnd w:id="13"/>
    <w:bookmarkStart w:name="z15"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2003 года N 357 </w:t>
      </w:r>
    </w:p>
    <w:bookmarkEnd w:id="14"/>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16 июня 1992 года N 532 "О должностных окладах работников Государственной таможенной службы Республики Казахстан". </w:t>
      </w:r>
      <w:r>
        <w:br/>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19 марта 1993 года N 220 "О внесении ежегодных членских взносов в Совет Таможенного сотрудничества". </w:t>
      </w:r>
      <w:r>
        <w:br/>
      </w: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28 апреля 1993 года N 329 "Об утверждении Положения о порядке выплаты процентных надбавок за выслугу лет к должностным окладам работников таможенных органов Министерства финансов Республики Казахстан, имеющих персональные звания" (САПП Республики Казахстан, 1993 г., N 14, ст. 171). </w:t>
      </w:r>
      <w:r>
        <w:br/>
      </w:r>
      <w:r>
        <w:rPr>
          <w:rFonts w:ascii="Times New Roman"/>
          <w:b w:val="false"/>
          <w:i w:val="false"/>
          <w:color w:val="000000"/>
          <w:sz w:val="28"/>
        </w:rPr>
        <w:t xml:space="preserve">
      4. Пункт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апреля 1996 года N 523 "О внесении изменений и дополнений в некоторые решения Правительства Республики Казахстан" (САПП Республики Казахстан, 1996 г., N 18, ст. 153). </w:t>
      </w:r>
      <w:r>
        <w:br/>
      </w: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16 мая 1995 года N 694 "Вопросы Таможенного комитета Республики Казахстан" (САПП Республики Казахстан, 1995 г., N 18, ст. 199). </w:t>
      </w:r>
      <w:r>
        <w:br/>
      </w:r>
      <w:r>
        <w:rPr>
          <w:rFonts w:ascii="Times New Roman"/>
          <w:b w:val="false"/>
          <w:i w:val="false"/>
          <w:color w:val="000000"/>
          <w:sz w:val="28"/>
        </w:rPr>
        <w:t xml:space="preserve">
      6. Пункт 44 изменений, которые вносятся в некоторые решения Правительства Республики Казахстан,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августа 1996 года N 1031 "О внесении изменений и признании утратившими силу некоторых решений Правительства Республики Казахстан" (САПП Республики Казахстан, 1996 г., N 35, ст. 327). </w:t>
      </w:r>
      <w:r>
        <w:br/>
      </w: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29 августа 1995 года N 1195 "Об отдельных вопросах Таможенного комитета при Кабинете Министров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апреля 1996 года N 427 "О серьезных недостатках в работе таможенных органов Республики Казахстан". </w:t>
      </w:r>
      <w:r>
        <w:br/>
      </w: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1996 года N 1084 "О внесении изменения в постановление Правительства Республики Казахстан от 11 апреля 1996 года N 427". </w:t>
      </w:r>
      <w:r>
        <w:br/>
      </w: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апреля 1996 года N 492 "О внесении изменений в постановление Правительства Республики Казахстан от 11 апреля 1996 года N 427". </w:t>
      </w:r>
      <w:r>
        <w:br/>
      </w: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октября 1996 года N 1226 "О вопросах Таможенного комитета Республики Казахстан" (САПП Республики Казахстан, 1996 г., N 41, ст. 397). </w:t>
      </w:r>
      <w:r>
        <w:br/>
      </w: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июня 1997 года N 1003 "О внесении изменений в постановление Правительства Республики Казахстан от 4 октября 1996 года N 1226" (САПП Республики Казахстан, 1997 г., N 28, ст. 252). </w:t>
      </w:r>
      <w:r>
        <w:br/>
      </w: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сентября 1998 года N 897 "О внесении изменения и дополнения в постановление Правительства Республики Казахстан от 4 октября 1996 года N 1226" (САПП Республики Казахстан, 1998 г., N 32, ст. 228). </w:t>
      </w:r>
      <w:r>
        <w:br/>
      </w:r>
      <w:r>
        <w:rPr>
          <w:rFonts w:ascii="Times New Roman"/>
          <w:b w:val="false"/>
          <w:i w:val="false"/>
          <w:color w:val="000000"/>
          <w:sz w:val="28"/>
        </w:rPr>
        <w:t xml:space="preserve">
      14. Подпункт 1) пункта 5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15 февраля 2001 года N 230 "О создании государственного учреждения "Кинологический центр" Таможенного комитета Министерства государственных доходов Республики Казахстан" (САПП Республики Казахстан, 2001 г., N 6, ст. 68). </w:t>
      </w:r>
      <w:r>
        <w:br/>
      </w:r>
      <w:r>
        <w:rPr>
          <w:rFonts w:ascii="Times New Roman"/>
          <w:b w:val="false"/>
          <w:i w:val="false"/>
          <w:color w:val="000000"/>
          <w:sz w:val="28"/>
        </w:rPr>
        <w:t xml:space="preserve">
      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мая 1997 года N 786 "О структуре Государственного таможенного комитета Республики Казахстан". </w:t>
      </w:r>
      <w:r>
        <w:br/>
      </w: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января 1999 года N 34 "Об определении правительственного органа по делам Таможенного союза" (САПП Республики Казахстан, 1999 г., N 1, ст. 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