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fd33" w14:textId="43e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февраля 2000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290. Утратило силу - постановлением Правительства РК от 4 февраля 2005 г. N 102 (вступает в силу с 1 ноября 2005 г. (P050102).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04.02.2005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01.11.2005).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2000 года N 158 "Отдельные вопросы по закреплению рыбопромысловых участков и распределения лимита вылова рыбы и других водных животных в Урало-Каспийском бассейне, озере Балхаш и Алакульской системе озер"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сельского хозяйства Республики Казахстан сформировать комиссии по проведению конкурса (тендера) по вопросам закрепления рыбопромысловых участков и распределения лимитов и квот вылова рыбы и других водных животных в Урало-Каспийском бассейне, озере Балхаш и Алакульской системе озер между природопользователями из представителей: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Республики Казахстан (председатель комиссии);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соответствующей области (заместитель акима области);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казенного предприятия "Научно-производственный центр рыбного хозяйства";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 по охране рыбных ресурсов и регулированию рыболовства.";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проведения конкурса (тендера) по вопросам закрепления рыбопромысловых участков и распределения лимитов и квот вылова рыбы и других водных животных в Урало-Каспийском бассейне, озере Балхаш и Алакульской системе озер между природопользователями,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"Правительством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4, 10, 11 слова "Министерством природных ресурсов и охраны окружающей среды Республики Казахстан", "Министерство природных ресурсов и охраны окружающей среды Республики Казахстан" заменить словами "уполномоченным органом в области рыбного хозяйства", "Уполномоченный орган в области рыбного хозяйства"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указанным правилам изложить в редакции согласно приложению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пункта 10 слова "аким" заменить словами "акимат".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(тендера) между природопользователями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закреплению рыбопромысловых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(участков) и 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 квот вылова рыбы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(тендере) по закреплению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рыбопромысловых водоемов (участков) и распределению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лимитов и квот вылова рыбы и добычи других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животных в Урало-Каспийском бассейне,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озере Балхаш и Алакульской системе озер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Наименование, ведомственная принадлежность, учредитель, реквизиты,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адрес________________________________________________________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Ранее закрепленный водоем (участок) (место боя тюленя)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решению акимата _________________ области от "___"_______года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 и договора N ___ от "__"____года, заключенного со специально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в области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Основное направление производственной деятельности, с какого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времени осуществляет добычу рыбы и переработку рыбной продукции (добычу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тюленя и его переработку)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Заявленный водоем или участок (место боя тюленя)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Заявленный объем (лимит) вылова рыбы по видам (добычи тюленя)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6.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плавсредств__________________________________________________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орудий лова (добычи тюленя), соответствующих Правилам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рыбаков (промысловиков-охотников на добычу тюленя), имеющих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соответствующую квалификацию (опыт работы, специальная подготовка)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промысловых механизмов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7. Производственные мощности: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помещения, цеха (кв. м.)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холодильные установки (мощность)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оборудования (мощность и другие производственные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8. Виды и объемы проводимых за последние три года мероприятий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воспроизводству рыбных запасов, мелиорации и других работ за счет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собственных средств, спонсорской помощи в денежном выражении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представлением подтверждающих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заявке: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устава юридического лица;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государственной регистрации;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Налогового комитета об отсутствии задолженности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бюджетом;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банка о финансовом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санэпидслужбы о санитарном состоянии орудий лова,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рыбопромысловых станов, производственных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справка-заключение специально уполномоченного органа и (или)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подведомственных соответствующих организаций о выполнении ранее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взятых на себя природопользователем договорных обязательств, наличии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состоянии орудий лова, рыбаков, промысловых механизмов, плавсредств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т.д., необходимых для освоения заявленного лимита и квот вылова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руководителем План обязательств по природоохранным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мероприятиям на текущий год, в том числе рыбоводно-мелиоративные работы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улучшению экологического состояния водоема, условий обитания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гидробионтов и воспроизводство рыбных запасов, с указанием объема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 их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Печать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организации                       ФИО руководителя,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