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b48" w14:textId="a461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генеральной схемы развития телекоммуникаций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2003 года N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Государственной программы социально-экономического развития города Астаны на период до 2005 года "Расцвет Астаны - расцвет Казахстана",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2001 года N 574, и обеспечения единой политики в реализации основных проектов, намеченных Генеральном планом города Астаны,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2001 года N 1064 "О генеральном плане города Астаны",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открытого акционерного общества "Казахтелеком" (далее - ОАО "Казахтелеком") и закрытого акционерного общества "Корпорация развития столицы" (далее - ЗАО "Корпорация развития столицы") по осуществлению ими комплексного проектирования и строительства телекоммуникационной инфраструктуры левобережья реки Ишим в рамках Генерального плана города Астаны методом возведения и сдачи объекта "под ключ", с привлечением инвестора для финансирования данного проекта.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