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0906" w14:textId="e620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дополнения в Гражданский кодекс Республики Казахстан (Особенная часть)"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2003 года N 223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Внести на рассмотрение Мажилиса Парламента Республики Казахстан проект Закона Республики Казахстан "О внесении дополнения в Гражданский кодекс Республики Казахстан (Особенная часть)".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внесении дополнения в Гражданский кодекс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(Особенная часть)"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 w:val="false"/>
          <w:i w:val="false"/>
          <w:color w:val="000000"/>
          <w:sz w:val="28"/>
        </w:rPr>
        <w:t>Внести в Гражданский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(Особенная часть) от 1 июля 1999 г. (Ведомости Парламента Республики Казахстан, 1999 г., N 16-17, ст. 642; N 23, ст. 929; 2000 г., N 3-4, ст. 66; N 10, ст. 244; N 22, ст. 408; 2001 г., N 23, ст. 309; N 24, ст. 338; 2002 г., N 10, ст. 102;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января 2003 года "О внесении изменения в Гражданский кодекс Республики Казахстан (Особенная часть), опубликованный в газетах "Егемен Казакстан" 11 января 2003 года и "Казахстанская правда" 11 января 2003 года)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5 статьи 830 дополнить подпунктом 6)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"6) иным лицам в соответствии с законодательными актами об обязательном страховании".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Закон вводится в действие с 1 июля 2003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