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29ec" w14:textId="cce2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ноября 1999 года N 1754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2003 года N 186. Утратило силу - постановлением Правительства РК от 28 октября 2004 г. N 1111 (P041111).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28.10.2004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1999 года N 1754 "Вопросы Министерства образования и науки Республики Казахстан" (САПП Республики Казахстан, 1999 г., N 51, ст. 504)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образования и науки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6 слова "улица Кенесары, 83" заменить словами "проспект Республики, 60";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5-1), 5-2), 5-3), 11-1), 11-2)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"5-1) организует и проводит государственную аккредитацию организаций образования, реализующих программы высшего профессионального и послевузовского профессионального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5-2) проводит аттестацию научных организаций и аккредитацию негосударственных научных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5-3) организует проведение обязательной государственной научно-технической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11-1) определяет целесообразность государственных периодических научно-технических изданий и другой печатной продукции, в том числе за пределами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11-2) обеспечивает государственную регистрацию научно-исследовательских работ, проводимых за счет государственного бюджета, законченных тем и программ фундаментальных и прикладных исследований, защищенных диссертаций;";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", утверждать их уставы"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"5-1) утверждать уставы подведомственных государственных учреждений;";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"республиканских государственных предприятий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9-2), 9-3)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"9-2) проводить ведомственные статистические наблюдения;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9-3) разрабатывать программы ведомственных статистических наблюдений;".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