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3fe" w14:textId="8191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безвозмездной передаче товарно-материальных ценностей открытого акционерного общества "Соколовско-Сарбайское горно-обогатительное производственное объединение"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"Соколовско-Сарбайское горно-обогатительное производственное объединение" о безвозмездной передаче в республиканскую собственность товарно-материальных ценностей (далее - ТМЦ)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организационные меры по приему ТМЦ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ТМЦ на баланс Республиканского государственного казенного предприятия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2003 года N 140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Товарно-материальные ценности,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передаваемые в республиканскую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товаров  !Номенклатурный!Едини-!Коли-  ! Цена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 номер     !ца из-!чество !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!мере- !(объем)!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!ния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Корпус Supermicro SC760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АТХ Tower Case 400W      Н154Д01510001   шт.     1    44734,40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Процессор CPU Intel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Pentium Xeon 2000MHz/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512K L2 Cache/Cooler     H154Д01520001   шт.     2   113877,20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Матричная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Motherboard Supermicro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P4DC6+ i860/Adaptec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7899W U160(320yintel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82559 10/100TX           Н154Д001530001  шт.     1   146421,90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Оперативная память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1GB RAM (2x5 12MB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RDRAM PC 800)            Н154Д01540001   шт.     2   174884,00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Жесткий диск HDD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40GB IBM UDMA100-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7200 RPM/Mobile Rack     Н154Д01550001   шт.     1    19319,80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Жесткий диск HDD 36GB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IBM U320 15000RPM        Н154Д01560001   шт.     2   359960,10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Видеокарта GeForse4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Ti 4600 128MB AGP        Н154Д00120003   шт.     1    71169,60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Дисковод FDD 3,5"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Techmedia                Н154Д00250002   шт.     1     2026,80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Проигрыватель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DVD/CD-RW COMBO Ricoh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12/20/10/40 IDE          Н154Д01570001   шт.     1    37618,90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Дисковод CD RW NEC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10/20/40 IDЕ             Н154Д01580001   шт.     1    17278,40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Звуковая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Creative SB Audigy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Platinum 5.1 PCI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Retail Kit               Н154Д01590001   шт.     1    35592,10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Принтер Kodak Fire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Ware IEEE-1394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PCI Board                Н154Д01600001   шт.     1   142353,80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Клавиатура PS/2(AK02)    Н154Д00330003   шт.     1     2435,00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Мышь Logitech MBD-69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PS/2 Optical             Н154Д01090003   шт.     1     4068,10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Ф/модем ZyXEL Omni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Pro 56k V.90 External    Н154Д00810001   шт.     1    30503,40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Звуковая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Creative DeskTop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Theatre 5.1 DDT3500      Н154Д01610001   шт.     1    65074,80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Оперативная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Microsoft Windows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Professional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Service Pack 2           Н154Д01620001   шт.     1    26843,50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Программное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Adobe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Photoshop 6.0 R          Н154Д01630001   шт.     1   166747,80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Устройство АРС SUA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1000I Smart-UPS 1000     Н154Д01640001   шт.     1    71169,60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Монитор Barcol Personal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Calibrator V 21"         H154Д01650001   шт.     1   650733,30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Адаптор Kodak Fire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Ware IEEE1394 PC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Clard (PCMCIA) Adapter   Н154Д01600002   шт.     1   130149,60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Принтер Kodak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Professional 8670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Printer (без NIC)        H154Д01660001   шт.     1  1124556,00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Комплектующая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деталь Kodak Network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Interface Card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10/100 M/bit only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up to 8670/60            Н154Д01670001   шт.     1   131972,20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Устройство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подачи бумаги Кodak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A4 Adjustable Tray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(only 8670)              Н154Д01680001   шт.     1    36306,60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Устройство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подачи бумаги Кodak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9,5x14 inch Oversize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Tray (only 8670)         Н154Д01690001   шт.     1    36598,20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Цветной картридж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Kodak Ektathherm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Color Ribbon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Extralife A4(100 prt)    Н154Д01700001   шт.     6   292814,40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Бумага Kodak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Ektathherm Print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Paper/100sh/210x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297mm/A4                 Н154Д01710001   шт.     6   109794,60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Картридж Kodak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Ektathherm Color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Ribbon Oversize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(100 prt)                Н154Д01700002   шт.    20   976048,00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Бумага Kodak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Ektathherm Print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Paper/100sh/243x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358mm/Over size          H154Д01710001   шт.    20   528706,00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                                               5549758,10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