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cbd25" w14:textId="17cbd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Договора в форме обмена нотами между Республикой Казахстан, Комиссией Европейских Сообществ,
Программой развития Организации Объединенных Наций о внесении изменений в Соглашение об условиях работы регионального экологического центра Центральной Азии от 12 мая 2000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января 2003 года N 108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на рассмотрение Мажилиса Парламента Республики Казахстан проект Закона Республики Казахстан "О ратификации Договора в форме обмена нотами между Республикой Казахстан, Комиссией Европейских Сообществ, Программой развития Организации Объединенных Наций о внесении изменений в Соглашение об условиях работы регионального экологического центра Центральной Азии от 12 мая 2000 года".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Проект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 Закон Республики Казахстан  О ратификации Договора в форме обмена нотами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Республикой Казахстан, Комиссией Европейских </w:t>
      </w:r>
      <w:r>
        <w:br/>
      </w:r>
      <w:r>
        <w:rPr>
          <w:rFonts w:ascii="Times New Roman"/>
          <w:b/>
          <w:i w:val="false"/>
          <w:color w:val="000000"/>
        </w:rPr>
        <w:t xml:space="preserve">
Сообществ, Программой развития Организации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Объединенных Наций о внесении изменений </w:t>
      </w:r>
      <w:r>
        <w:br/>
      </w:r>
      <w:r>
        <w:rPr>
          <w:rFonts w:ascii="Times New Roman"/>
          <w:b/>
          <w:i w:val="false"/>
          <w:color w:val="000000"/>
        </w:rPr>
        <w:t xml:space="preserve">
в Соглашение об условиях работы регионального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экологического центра Центральной Азии </w:t>
      </w:r>
      <w:r>
        <w:br/>
      </w:r>
      <w:r>
        <w:rPr>
          <w:rFonts w:ascii="Times New Roman"/>
          <w:b/>
          <w:i w:val="false"/>
          <w:color w:val="000000"/>
        </w:rPr>
        <w:t xml:space="preserve">
от 12 мая 2000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Ратифицировать Договор в форме обмена нотами между Республикой Казахстан, Комиссией Европейских Сообществ, Программой развития Организации Объединенных Наций 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условиях работы регионального экологического центра Центральной Азии от 12 мая 2000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об условиях работы регионального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экологического центра Центральной Азии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заключается между Республикой Казахстан, Комиссией Европейских Сообществ, Программой развития Организации Объединенных Наций (ПРООН), именуемые далее -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Учитывая, что: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экологических проблем потребует совместных усилий Правительств, местных властей, неправительственных организаций (ассоциаций) и граждан стран Центральной Азии (далее - ЦАР);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Декларация 4-й Пан - Европейской Конференции Министров охраны окружающей среды в Орхусе (Дания, июнь 1998 года) приветствовала создание Регионального Экологического Центра в Центральной Азии (далее - Центр);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Центральноазиатскими государствами (Республика Казахстан, Кыргызская Республика, Республика Таджикистан, Туркменистан и Республика Узбекистан) было решено, что такой Центр будет создан в Алматы, Республика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Устав Центра, подписанный 20 июля 1999 года, вместе с настоящим Соглашением будет являться юридической основой для создания и деятельности Центра;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согласились о нижеследующем: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Настоящее Соглашение между Республикой Казахстан, Комиссией Европейских Сообществ, ПРООН устанавливает обязательства Сторон по поддержке деятельности данного Центра для достижения его целей.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Деятельность Центра будет проводиться в соответствии с Уставом Центра, настоящим Соглашением и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Центр создается как независимая, некоммерческая, неполитическая организация международного характера (организационно-правовая форма - учреждение).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Центр создается на неограниченный срок.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Центр располагается в городе Алматы, Казахстан.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Центр считается созданным как юридическое лицо с момента его государственной регистрации в соответствии с законодательством Республики Казахстан 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будет иметь свои собственные отдельные активы;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будет отвечать за свои обязательства по расширению таких активов;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может от своего имени заключать контракты и соглашения;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может приобретать и осуществлять имущественные и неимущественные права;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может иметь обязательства и представать перед судом как истец или ответчик.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Центр открывает филиалы в Центральной Азии и может создавать отделения в соответствии с Уставом Центра и законодательством государств ЦАР.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Стороны не отвечают по обязательствам Центра, и Центр не отвечает по обязательствам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Комиссия Европейских Сообществ, ПРООН: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Обеспечивают поддержку Центра в зависимости от наличия соответствующих фондов;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Помогают в создании Центра в соответствии с целями, приведенными в Уставе;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Помогают деятельности Центра консультациями, информацией и рекомендациями.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Республика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Обеспечивает регистрацию Центра как независимой, некоммерческой, неполитической организации международного характера со статусом юридического лица в соответствии с законодательством Республики Казахстан в течение 6 месяцев после подписания настоящего Соглашения;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Создает соответствующие организационные условия для эффективного функционирования Центра, представляет каналы связи, а также передает здания и сооружения (помещения) в собственность Центра безвозмездно для офиса РЭЦ в г. Алматы.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 соответствии с Уставом Центр содействует сотрудничеству на локальном, региональном и международном уровнях между неправительственными организациями (ассоциациями), правительствами, деловыми кругами и другими заинтересованными организациями для развития свободного обмена информацией; предлагает в соответствии с уставными целями прямую помощь любой организации или лицу, вовлеченным в охрану окружающей среды.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 содействует участию общественности в процессе принятия решений общества (обществ), которые имеют отношение к окружающей среде и устойчивому развитию.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Деятельность Центра проводится в соответствии с Уставом и Рабочей Программой, которая будет разработана Центром и утверждена его учредителями.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Центр сотрудничает с Региональными Экологическими Центрами в других странах.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Стороны должны поощрять и помогать Центру в сотрудничестве и участии в международных координационных комитетах и организациях, которые созданы в связи с деятельностью Региональных Экологических Центров.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Рабочими языками Центра являются русский и английский. Центр, в случае необходимости, может использовать государственные языки стран ЦАР.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Будучи не ограниченным финансовым контролем, нормативами или мораторием любого вида, Центр в соответствии с законодательством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может владеть, пользоваться и распоряжаться строениями, зданиями, оборудованием, инструментами, находящимися в собственности Центра;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может владеть любыми фондами и активами или валютой любого вида и иметь счета в любой валюте, находящимися в собственности Центра;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свободен в передаче своих фондов и активов или валюты из одной страны в другую и конвертировании принадлежащей ему валюты в любую другую валюту.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Активы Центра состоят: из регулярных и единовременно выплачиваемых вкладов, зданий (помещений), не подлежащих отчуждению товаров, представляющих собой автотранспортные средства, оргтехнику, офисную мебель, специальное лабораторное оборудование (для обследования экологических проблем) и комплектующие к ним и предназначенные только для передачи и использования Центром и его национальными филиалами на безвозмездной основе Сторонами, а также добровольных вкладов и пожертвований, не противоречащих законодательству Республики Казахстан, включая техническое содействие.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Активы Центра будут использоваться исключительно для решения экологических проблем ЦАР.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 целью осуществления Центром своей деятельности в рамках настоящего Соглашения и Устава подлежат освобождению от: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всех прямых налогов, установленных налоговым законодательством Республики Казахстан, здания (помещения), относящиеся к активам Центра;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таможенных пошлин и налогов, взимаемых при импорте (экспорте) товаров (работ, услуг), установленных таможенным и налоговым законодательством, активы Центра в виде товаров, а также оказываемые услуги, предоставляемые в соответствии с Уставом;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запрещений и ограничений, установленных законодательством Республики Казахстан на импорт (экспорт) товаров, перечисленных в пункте 2 настоящей статьи Соглашения, передаваемых Центру и его национальным филиалам.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 состав Центра, как предусмотрено Уставом, будут входить Совет Управляющих, Исполнительный Директор, Консультативный Совет, другие должностные лица, а также административный и технический штат для выполнения обязанностей, которые будут необходимы для деятельности Центра.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Представителем Центра является Исполнительный Директор, который руководит работой Центра. Исполнительный Директор назначается в соответствии с Уставом.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Все споры и разногласия между Сторонами относительно толкования и применения положений настоящего Соглашения будут решаться путем взаимных консультаций и переговоров.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Поправки к настоящему Соглашению могут быть согласованы Сторонами посредством обмена письмами. Такие письма являются неотъемлемой частью настоящего Соглашения.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будет одобрено Сторонами в соответствии с их собственными процедурами. Настоящее Соглашение вступает в силу в первый день второго месяца, следующего за датой уведомления Сторонами друг друга о том, что эти процедуры завершены.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открыто для участия других заинтересованных организаций.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могут отказаться от статуса Стороны направлением письменного уведомления о своем намерении по выходу из Соглашения Председателю Совета за 6 месяцев вперед перед отказом от статуса Стороны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Реорганизация или ликвидация Центра производится согласно Уставу Центра и в соответствии с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Алматы 12 мая 2000 г., в трех экземплярах, каждый на казахском, английском и русском языках, причем все тексты имеют одинаковую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Республику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Комиссию Европейского Сообщества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Программу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Организации Объединенных Наций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N 12-03/264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Министерство иностранных дел Республики Казахстан свидетельствует свое уважение Программе развития Организации Объединенных Наций и имеет честь инициировать внесение изменения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условиях работы регионального экологического центра Центральной Азии, совершенное в городе Алматы 12 мая 2000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 статьи 7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 Центр по деятельности, осуществляемой в рамках настоящего Соглашения и Устава, подлежит освобождению от: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всех налогов, сборов и других обязательных платежей в бюджет, установленных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таможенных пошлин и ограничений по ввозу и вывозу в отношении предметов, ввозимых или вывозимых Центром для официального пользования и в отношении его публикаций.".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согласия Программы развития Организации Объединенных Наций с предложенным текстом, Министерство полагало бы возможным считать настоящую ноту и ответную ноту Программы развития Организации Объединенных Наций неотъемлемой частью Соглашения об условиях работы регионального экологического центра Центральной Азии, совершенного в городе Алматы 12 мая 2000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пользуется случаем, чтобы возобновить Программу развития Организации Объединенных Наций уверения в своем весьма высоком уважении.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г. Астана, 01 июня 2001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Программа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Организации Объединенных Наций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г. Нью-Йорк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N 12-03/267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Министерство иностранных дел Республики Казахстан свидетельствует свое уважение Комиссии Европейских Сообществ и имеет честь инициировать внесение изменения в Соглашение об условиях работы регионального экологического центра Центральной Азии, совершенное в городе Алматы 12 мая 2000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 статьи 7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 Центр по деятельности, осуществляемой в рамках настоящего Соглашения и Устава, подлежит освобождению от: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всех налогов, сборов и других обязательных платежей в бюджет, установленных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таможенных пошлин и ограничений по ввозу и вывозу в отношении предметов, ввозимых или вывозимых Центром для официального пользования и в отношении его публикаций.".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согласия Комиссии Европейских Сообществ с предложенным текстом, Министерство полагало бы возможным считать настоящую ноту и ответную ноту Комиссии Европейских Сообществ неотъемлемой частью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условиях работы регионального экологического центра Центральной Азии, совершенного в городе Алматы 12 мая 2000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пользуется случаем, чтобы возобновить Комиссии Европейского Сообщества уверения в своем весьма высоком уважении.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г. Астана, 01 июня 2001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Комиссия Европейских сообществ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г. Брюссель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Вербальная нота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Представительство Европейской Комиссии в Республике Казахстан свидетельствует свое уважение Министерству Иностранных Дел Республики Казахстан и в ответ на ноту Министерства за N 12-03/267 от 4 июня 2001 года имеет честь подтвердить согласие Европейской Комиссии с изменениями, предложенными в отношении Пункта 4 Статьи 7 "Соглашения об условиях работы регионального экологического центра Центральной Азии".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Представительство Европейской Комиссии в Республике Казахстан пользуется случаем, чтобы возобновить уверения в своем высоком уважении Министерству Иностранных Дел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Алматы, 24 июля 2001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Министерство Иностранных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г. Астана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