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6a812" w14:textId="216a8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ликвидации Республиканского государственного предприятия "Центр информационных систем таможенной службы" Таможенного комитета Министерства государственных доходов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января 2003 года N 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Казахстан, имеющим силу Закона, от 19 июня 1995 года N 2335 "О государственном предприятии"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Ликвидировать Республиканское государственное предприятие "Центр информационных систем таможенной службы" Таможенного комитета Министерства государственных доходов Республики Казахстан.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Агентству таможенного контроля Республики Казахстан в установленном законодательством порядке принять меры по реализации настоящего постановления.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