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b756" w14:textId="a9fb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N 6 от 11 апреля 2002 года "О судебной практике по делам о преступлениях несовершеннолетних и о вовлечении их в преступную и иную антиобщественную деятельность"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11 июля 2003 года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Пленарное заседание Верховного Суда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N 6 от 11 апреля 2002 года "О судебной практике по делам о преступлениях несовершеннолетних и о вовлечении их в преступную и иную антиобщественную деятельность"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пункта 22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Верховного Суда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