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f3b2" w14:textId="1f3f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судами некоторых норм гражданского процессуального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20 марта 2003 года N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на казахском языке вносятся изменения, текст на русском языке не меняется в соответствии с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 всему тексту: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"надзорной", "соответствующую надзорную", "о возбуждении надзорного производства по пересмотру обжалованных судебных актов", "в порядке судебного надзора", заменены соответственно словами "кассационной", "кассационную", "о передаче ходатайства с делом для рассмотрения в судебном заседании кассационной инстанции", "в кассационном порядке" в соответствии с нормативным постановлением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внесены изменения на казахском языке, текст на русском языке не меняется в соответствии с нормативным постановлением Верховного Суда РК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изменениями некоторых норм Гражданского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(далее - ГПК) и необходимостью их единообразного применения в судебной практике пленарное заседание Верховного Суда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Обратить внимание судов на необходимость неукоснительного соблюдения при рассмотрении каждого гражданского дела норм материального и процессуального права в целях вынесения судебного акта (решения, определения, постановления, судебного приказа), отвечающего принципу законности и критериям справедливости и разумности.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истцы обязаны в заявлениях указывать не только требования, но и подробно излагать существо нарушения или угрозу нарушения их прав, свобод и охраняемых законом интересов, обстоятельства, на которых основывают свои требования, а также содержание доказательств, подтверждающих эти обстоятельства.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Предъявляемые прокурором иски в государственных или общественных интересах либо интересах гражданина должны соответствовать требованиям, указанным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148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основания, по которым судом может быть отказано в принятии иска, либо иск может быть возвращен истцу или оставлен без рассмотрения, а производство по возбужденному гражданскому делу приостановлено либо прекращено, являются исчерпывающими.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нормативными постановлениями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нормативным постановлением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Исключен нормативным постановлением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со дня официального опубликования).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нормативным постановлением Верховного Суда РК от 19.01.2018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Согласно части второй статьи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 предусмотренных законодательными актами случаях сторонами по делу могут быть и организации, не являющиеся юридическими лицами. 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Главы с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исключены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 29 июня 2020 года № 351-VI (введено в действие с 1 июля 2021 года).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иностранными организациями следует понимать юридические лица (компании, фирмы, организации и т.п.), созданные в соответствии с законодательством соответствующего иностранного государства за пределами Республики Казахстан. Образованные в Республике Казахстан в соответствии с ее законодательством юридические лица, в том числе совместные предприятия и предприятия, полностью принадлежащие иностранному инвестору, иностранными организациями не являются.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нормативными постановлениями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случаях, предусмотренных подпунктами 1), 3), 4), 5), 6)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передача дела из производства одного суда в производство другого суда, производится на основании вступившего в законную силу определения суда. Частные жалобы сторон, ходатайство прокурора на такие определения рассматриваются судом апелляционной инстанции.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предусмотренного подпунктом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основания судья вышестоящего суда единолично, не извещая участвующих в деле лиц о месте и времени рассмотрения дела, выносит определение о подсудности дела конкретному суду.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спора между судами о подсудности конкретного дела судья вышестоящего суда, не извещая участвующих в деле лиц о месте и времени его рассмотрения, и, не отменяя определение суда о направлении дела в производство другого суда, выносит определение о подсудности дела конкретному суду.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суда апелляционной инстанции и определение судьи вышестоящего суда по вопросам подсудности обжалованию, опротестованию не подлежат.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суде интересы истцов и ответчиков могут представлять их законные представители и лица, указанные в доверенности (представители по поручению).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доверенности представителя должны быть перечислены те из предусмотренных частью первой статьи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процессуальных действий, которые представитель вправе совершать в суде от имени доверителя.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выданной представителю доверенности не названы его конкретные полномочия, то представитель вправе совершать процессуальные действия (знакомиться с материалами дела, делать из них выписки, заявлять ходатайства, давать пояснения по существу спора и т.д.), кроме тех, на совершение которых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ему должны быть предоставлены полномочия.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адвоката и письменное уведомление о защите (представительстве) предоставляет адвокату право представлять в суде интересы лица (знакомиться с материалами дела, делать из них выписки, заявлять ходатайства, давать пояснения по существу спора и т.д.), обратившегося за юридической помощью, но не заменяет доверенность и не предоставляет адвокату право на совершение процессуальных действий,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поданной адвокатом апелляционной (кассационной, частной) жалобе должны быть приложены доверенность, в которой предусмотрено право на подачу апелляционной (кассационной, частной) жалобы и ее подписание, удостоверение и письменное уведомление о защите (представительстве), подтверждающие его полномочия на ведение дела. Отсутствие в приложении любого из указанных документов влечет ее возвращение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407,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442 ГПК.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15.04.2021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27.11.2025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Суду надлежит уточнять предмет доказывания как в стадии подготовки дела к судебному разбирательству, так и в процессе рассмотрения дела по существу.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доказательств и решении вопроса об освобождении сторон от доказывания судам следует учитывать нормы, содержащиеся в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судам необходимо иметь в виду, что исследоваться в судебном заседании должны только те доказательства, которые имеют непосредственное отношение к предмету спора и в своей совокупности являются достаточными для установления обстоятельств дела, подтверждения или опровержения доводов сторон по существу спора.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 дела, которые по закону должны быть подтверждены определенными доказательствами (например, договором, если возникает спор по существенным условиям сделки), не могут подтверждаться никакими другими доказательствами.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 постановлением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определения судов о применении мер по обеспечению иска, названных в части первой статьи 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подлежат немедленному исполнению в порядке, предусмотренном для исполнения судебных решений.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наложении ареста на деньги, иное имущество ответчика, хранящиеся в банке или организации, осуществляющей отдельные виды банковских операций, исполняются непосредственно банком или такой организацией;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принятии мер обеспечения иска, предусмотренных подпунктами 2), 3), 4), 6), 7),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исполняются путем вручения под роспись лицу, обязанному воздержаться от действий, указанных судом в качестве мер по обеспечению иска;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принятии меры обеспечения иска, предусмотренной подпунктом 5) части первой статьи 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исполняются государственным органом, организацией или должностным лицом, издавшим оспариваемый акт. Если обжалованный акт опубликован средством массовой информации, то определение суда о приостановлении действия такого акта подлежит публикации за счет истца в очередном номере средства массовой информации.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нормативными постановлениями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Специализированным межрайонным экономическим судам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подсудны гражданские дела по имущественным спорам, независимо от цены иска, и по неимущественным спорам, сторонами в которых являются юридические лица, физические лица, осуществляющие предпринимательскую деятельность без образования юридического лица (индивидуальные предприниматели), а также по корпоративным спорам за исключением дел, подсудность которых другому суду определена законом. 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корпоративным спорам, указанным в статье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относятся споры, стороной которых являются коммерческая организация, ассоциация (союз) коммерческих организаций, ассоциация (союз) коммерческих организаций и (или) индивидуальных предпринимателей, некоммерческая организация, имеющая статус саморегулируемой организации в соответствии с законами Республики Казахстан, и (или) их акционеры (участники, члены, в том числе бывшие) (часть вторая статьи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 К таким спорам, в частности, можно отнести споры, связанные с совершением сделок с акциями, долями участия, споры между участниками товариществ, акционерами по вопросам деятельности таких товариществ и акционерных обществ.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Обратить внимание судов на то, что иски о взыскании компенсации морального вреда в денежном выражении, причиненного распространением сведений, порочащих честь, достоинство и деловую репутацию при их подаче оплачиваются государственной пошлиной согласно подпункту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Кодекса Республики Казахстан "О налогах и других обязательных платежах в бюджет (Налоговый кодекс)", если истец в соответствии с законодательством не освобожден от уплаты государственной пошлины. При решении вопроса о возмещении по таким искам расходов по оплате помощи представителя судам надлежит исходить из требований, указанных в части первой статьи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о том, что такие расходы не должны превышать десяти процентов от удовлетворенной части иска.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нормативными постановлениями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подготовка гражданских дел к судебному разбирательству должна быть проведена не позднее двадцати рабочих дней со дня принятия иска в производство суда. В исключительных случаях, по делам особой сложности, кроме дел о взыскании алиментов, о возмещении вреда, причиненного повреждением здоровья, а также по случаю потери кормильца и по требованиям, вытекающим из трудовых правоотношений, по истечении срока, предоставленного для подготовки дела к судебному разбирательству, этот срок может быть продлен дополнительно на один месяц по определению судьи.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указанного срока суд выполняет ряд процессуальных действий, в том числе обязывает ответчика представить в суд отзыв на заявленные истцом требования (подпункт 1) </w:t>
      </w:r>
      <w:r>
        <w:rPr>
          <w:rFonts w:ascii="Times New Roman"/>
          <w:b w:val="false"/>
          <w:i w:val="false"/>
          <w:color w:val="000000"/>
          <w:sz w:val="28"/>
        </w:rPr>
        <w:t>статьи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отзыв представляется не позднее десяти рабочих дней со дня получения копии иска.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12-1 в соответствии с нормативным постановлением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нормативными постановлениями Верховного Суда РК от 15.04.2021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27.11.2025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отложения рассмотрения дела по основаниям, предусмотренным частью первой статьи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рассмотрение дела в новом судебном заседании производится с соблюдением правил,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189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другими статьями ГПК. Полученные в предыдущих судебных заседаниях документы в предусмотренном статьей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порядке подлежат оглашению в том судебном заседании, в котором выносится решение по существу спора.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Отложение разбирательства дела допускается в случаях возникновения непредвиденных и чрезвычайных обстоятельств, препятствующих рассмотрению дела, явке участников на судебное заседание либо делающих ее невозможной, в том числе, если суд признает невозможным рассмотрение дела в этом судебном заседании вследствие неявки кого-либо из участников процесса, -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ГПК; массового нарушения порядка присутствующими при разбирательстве дела, при котором применяется порядок, предусмотренный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ГПК; необходимости предоставления или истребования дополнительных доказательств –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ГПК; при предъявлении встречного иска - в порядке,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отложений судебного разбирательства, как правило, не должно превышать четырех раз.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случаев отложения разбирательства дела, приведенный в </w:t>
      </w:r>
      <w:r>
        <w:rPr>
          <w:rFonts w:ascii="Times New Roman"/>
          <w:b w:val="false"/>
          <w:i w:val="false"/>
          <w:color w:val="000000"/>
          <w:sz w:val="28"/>
        </w:rPr>
        <w:t>статье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не является исчерпывающим.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нормативными постановлениями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15.04.2021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27.11.2025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Ответчик вправе признать иск полностью или в части до удаления суда для вынесения решения путем подачи письменного заявления в судах первой и апелляционной инстанций.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разъясняет ответчику правовые последствия сделанного заявления о признании иска, выясняет наличие либо отсутствие данных, могущих свидетельствовать о понуждении ответчика к признанию 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ответчиком иск признан частично, то решение принимается по всем предъявленным требованиям после проведения судебного разбирательства и принятия признания иска судом. Исследование доказательств производится только в той части, в которой иск ответчиком не признан. При признании иска в части принятие решения в предварительном судебном заседании не представляется возможным ввиду необходимости исследования доводов сторон, доказательств, в связи с чем, необходимо назначение дела к судебному разбирательству.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принятии признания иска ответчиком полностью или в части либо о непринятии такого признания по основаниям, предусмотренным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указывается в решении или постановлении суда. Отдельное определение по данному вопросу не выносится.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15.04.2021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Судам следует различать право истца отказаться от иска по делам искового производства от права заявителя не поддержать заявленное требование по делам особого производства.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Истец вправе изменить основание или предмет иска, увеличить или уменьшить размер исковых требований или отказаться от иска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 При принятии судом отказа истца от иска, производство по делу подлежит прекращению 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 наступлением последствий,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278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особого производства заявитель не вправе отказаться от своих требований в соответствии с приведенными нормами, вместе с тем он вправе не поддержать заявленное требование. В этом случае заявление подлежит оставлению без рассмотрения на основании подпункта 8)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Суд также оставляет заявленные требования без рассмотрения, если при рассмотрении дела в особом производстве установлено наличие спора о праве, подведомственного суду, подлежащего рассмотрению в исковом производстве (подпункт 13)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 Оставление заявления без рассмотрения влечет последствия, предусмотренные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280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12-1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истцом в одном заявлении или судом в одном производстве соединены требования, для одних из которых установлен сокращенный, а для других общий двухмесячный срок рассмотрения, то дело подлежит рассмотрению в срок до двух месяцев со дня окончания подготовки дела к судебному разбирательству.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дел о признании гражданина безвестно отсутствующим или объявлении гражданина умершим следует исчислять со дня окончания трехмесячного срока после публикации соответствующего объявления. При этом в срок рассмотрения дела подлежит зачету время со дня поступления в суд заявления и до дня публикации объявления о возбуждении дела этой категории.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Днем окончания срока рассмотрения дела считается день вынесения судом решения либо определения о прекращении производства по делу или определения об оставлении иска без рассмотрения.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нормативными постановлениями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от ответчика или иного лица, права и обязанности которого затрагиваются судебным приказом, в течение десяти рабочих дней со дня получения копии судебного приказа или со дня, когда им стало известно о его вынесении, будут направлены в суд возражения или заявление против заявленного требования, то судья обязан в срок, не позднее трех рабочих дней, вынести определение об отмене судебного приказа либо об отказе в его отмене. Если срок на подачу таких возражений пропущен ответчиком по уважительным причинам, то,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он может быть восстановлен.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отмененный судебный приказ был направлен на исполнение или выдан взыскателю, то такой судебный приказ судом отзывается.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нормативными постановлениями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нормативным постановлением Верховного Суда РК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соответствии с частью первой статьи 401 ГПК на решения суда, не вступившие в законную силу, сторонами и другими участвующими в деле лицами, может быть подана апелляционная жалоба, принесено апелляционное ходатайство прокурором в апелляционном порядке.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не привлеченные к участию в деле, вправе подать апелляционную жалобу только в том случае, если в отношении их прав и обязанностей суд принял решение.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нормативным постановлением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Предусмотренный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403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срок на подачу (принесение) апелляционной жалобы (ходатайства прокурора) на решение суда следует исчислять со дня вынесения решения в окончательной форме, за исключением случаев, установленных ГПК, а для лиц, не участвовавших в судебном разбирательстве, со дня направления им копии решения.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нормативными постановлениями Верховного Суда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апелляционном порядке не подлежат обжалованию (пересмотру по ходатайству прокурора):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судебные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судов первой инстанции, обжалование которых не предусмотрено нормами </w:t>
      </w:r>
      <w:r>
        <w:rPr>
          <w:rFonts w:ascii="Times New Roman"/>
          <w:b w:val="false"/>
          <w:i w:val="false"/>
          <w:color w:val="000000"/>
          <w:sz w:val="28"/>
        </w:rPr>
        <w:t>ГПК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которые не препятствуют дальнейшему движению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судов первой инстанции о выдворении иностранца или лица без гражданства за пределы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нормативными постановлениями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Заявления участвующих в деле лиц о восстановлении срока на подачу апелляционной (частной) жалобы, ходатайства прокурора подлежат рассмотрению судом первой инстанции по правилам, установленным статьей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суда об отказе в восстановлении пропущенного процессуального срока на подачу апелляционной (частной) жалобы может быть обжаловано, пересмотрено по ходатайству прокурора в сроки, предусмотренные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429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нормативными постановлениями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27.11.2025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 апелляционной инстанции по имеющимся в деле и дополнительно представленным материалам проверяет законность и обоснованность решения суда первой инстанции в полном объеме.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полным объемом проверки решения суда следует понимать то, что проверяется правильность установления судом первой инстанции фактических обстоятельств дела, применения или толкования норм материального и процессуального права.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нормативным постановлением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 предусмотренным статьями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основаниям суд апелляционной инстанции вправе отложить разбирательство дела, приостановить или прекратить производство по делу, оставить иск без рассмотрения, о чем выносит соответствующее определение.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нормативными постановлениями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Суд апелляционной инстанции вправе принять к рассмотрению вновь представленные документы и материалы только в том случае, если эти документы и материалы не были представлены суду первой инстанции по уважительным причинам или ходатайство об оказании содействия в их истребовании и исследовании в судебном заседании было отклонено судом первой инстанции.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стороной в суд апелляционной инстанции доказательств, которые она без уважительных причин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не представила суду первой инстанции, исключает возможность их принятия и исследования судом апелляционной инстанции и расценивается как процессуальное упущение стороны. В случае,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404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доказательства могут быть представлены суду апелляционной инстанции.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нормативным постановлением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Суд апелляционной инстанции в пределах заявленного иска может устанавливать новые факты на основании принятых к исследованию вновь представленных стороной доказательств, если другие участвующие в деле лица высказали свое мнение по этим доказательствам в отзыве на апелляционную жалобу (ходатайство прокурора) или в заседании суда апелляционной инстанции. В этих случаях суд апелляционной инстанции изменяет решение суда первой инстанции или отменяет его и выносит по делу новое решение.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апелляционной инстанции на основании полно, всесторонне и объективно исследованных материалов гражданского дела вправе не только заново установить обстоятельства, имеющие значение для дела, но и сделать выводы о доказанности или недоказанности тех или иных обстоятельств, правильно применить нормы материального или процессуального права либо применить аналогию закона или аналогию права.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нормативным постановлением Верховного Суда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при рассмотрении дела суд апелляционной инстанции установит, что судом первой инстанции допущены нарушения, предусмотренные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то, он выносит постановление об изменении решения суда первой инстанции или о его отмене и разрешает спор по существу.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подпунктами 2), 3), 4), 5), 9) и 10)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суд апелляционной инстанции отменяет решение полностью или частично и прекращает производство по делу либо оставляет заявление без рассмотрения. Определения суда апелляционной инстанции, вынесенные по указанным основаниям, могут быть обжалованы и опротестованы в кассационном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основанием для отмены решения суда послужили обстоятельства,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суд апелляционной инстанции обязан прекратить производство по делу и не вправе выносить постановление по существу заявленного требования. Такое постановление, как вынесенное с нарушением подпункта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судом кассационной инстанции подлежит отмене в соответствии с подпунктом 6)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451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29.12.2012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со дня официального опубликования);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27.11.2025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Исключен нормативным постановлением Верховного Суда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Лицо, подавшее апелляционную жалобу, вправе отказаться от нее до вынесения судом апелляционной инстанции постановления или отозвать ее в суде первой инстанции. Прокурор вправе отозвать ходатайство до вынесения судом апелляционной инстанции постановления.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принятии отказа от апелляционной жалобы суд апелляционной инстанции выносит определение, которым прекращает апелляционное производство, если решение не обжаловано другими лицами или не принесено ходатайство вышестоящим прокурором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 жалобы, ходатайства прокурора суд выносит определение о возвращении, которое обжалованию и опротестованию не подлежит.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27-1 в соответствии с нормативным постановлением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в редакции нормативного постановления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27-2. Исключен нормативным постановлением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27-3. Исключен нормативным постановлением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вступившие в законную силу судебные акты местных и других судов, в случае соблюдения апелляционного порядка их обжалования, судебные акты, вынесенные по делам, рассмотренным по правилам статьи 27-2 ГПК, могут быть пересмотрены в кассационном порядке по кассационным жалобам, поданным сторонами, лицами, участвующими в деле, другими лицами, интересы которых затрагиваются судебными актами, и их представителями.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441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лица, не привлеченные к участию в деле, вправе обжаловать названные судебные акты только в том случае, если этими актами разрешен вопрос об их правах и обязанностях.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нормативного постановления Верховного Суда РК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Согласно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436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кассационная жалоба, протест на определения, постановления суда апелляционной инстанции могут быть поданы в течение шести месяцев со дня их вступления в законную силу. Течение указанного срока начинается на следующий день после оглашения акта суда апелляционной инстанции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Кассационная жалоба, поданная с пропуском шестимесячного срока, при отсутствии заявления о его восстановлении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442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возвращается без рассмотрения лицу, ее подавшему.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 кассационной жалобе, поданной с пропуском шестимесячного срока, приложено заявление о его восстановлении, суд кассационной инстанции назначает судебное заседание и выполняет действия, предусмотренные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445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выполнения требований,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450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суд кассационной инстанции разрешает вопрос о восстановлении или отказе в восстановлении пропущенного заявителем срока подачи кассационной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уважительных причин пропуска срока подачи кассационной жалобы суд кассационной инстанции приступает к рассмотрению дела по существу. В постановлении суда по результатам рассмотрения дела должно быть указано о восстановлении пропущенного срока и приведены мотивы принятия такого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суд возвращает без рассмотрения жалобу лицу, ее подавшему, если придет к выводу о том, что оснований для восстановления такого срока не имеется. В этом случае право заявителя на подачу кассационной жалобы считается реализованным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аналогичном порядке суд кассационной инстанции рассматривает вопрос о восстановлении срока принесения протеста прокурором.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нормативного постановления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 существенным нарушениям, позволяющим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438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пересматривать в кассационном порядке вступившие в законную силу судебные акты, следует относить перечисленные в части первой статьи </w:t>
      </w:r>
      <w:r>
        <w:rPr>
          <w:rFonts w:ascii="Times New Roman"/>
          <w:b w:val="false"/>
          <w:i w:val="false"/>
          <w:color w:val="000000"/>
          <w:sz w:val="28"/>
        </w:rPr>
        <w:t>366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нарушения норм процессуального права. Неправильное применение норм материального права может быть отнесено к существенному нарушению только в том случае, если в результате этого судом неправильно разрешено дело.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Правильный по существу судебный акт не может быть пересмотрен в кассационном порядке по формальным соображениям. Под формальными соображениями следует понимать допущенные судом при рассмотрении дела нарушения, которые не охватываются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или не свидетельствуют о неправильном применении судом норм материального права.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кассационной инстанции не вправе изменить или отменить вступивший в законную силу судебный акт на основании представленных стороной доказательств, не исследовавшихся судом первой или апелляционной инстанции. При наличии соответствующих оснований такой судебный акт может быть пересмотрен по вновь открывшимся обстоятельствам.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изменениями, внесенными нормативным постановлением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коллегиальный состав суда кассационной инстанции должен состоять из нечетного (не менее трех) числа судей.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перечень существенных нарушений норм процессуального права, указанный в статье </w:t>
      </w:r>
      <w:r>
        <w:rPr>
          <w:rFonts w:ascii="Times New Roman"/>
          <w:b w:val="false"/>
          <w:i w:val="false"/>
          <w:color w:val="000000"/>
          <w:sz w:val="28"/>
        </w:rPr>
        <w:t>427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является исчерпывающим, то рассмотрение судом кассационной инстанцией дела в коллегиальном составе, состоящим из четного числа судей, само по себе не влечет отмену вынесенного таким составом суда постановления.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изменениями, внесенными нормативными постановлениями Верховного Суда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Подача ходатайства на акт суда кассационной инстанции, которым вынесенный по делу судебный акт (акты) отменен с направлением дела на новое судебное рассмотрение в суд первой или апелляционной инстанций, является процессуальным действием. При истребовании такого дела должностными лицами, обладающими правом внесения представления или протеста, суд первой или апелляционной инстанции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откладывает его рассмотрение до разрешения вопроса о пересмотре оспариваемого судебного акта в Верховном Суде Республики Казахстан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нормативного постановления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Исполнение вступивших в законную силу судебных актов может быть приостановлено должностными лицами, перечисленными в </w:t>
      </w:r>
      <w:r>
        <w:rPr>
          <w:rFonts w:ascii="Times New Roman"/>
          <w:b w:val="false"/>
          <w:i w:val="false"/>
          <w:color w:val="000000"/>
          <w:sz w:val="28"/>
        </w:rPr>
        <w:t>статьях 448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454-3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только в том случае, если по поступившей кассационной жалобе, ходатайству гражданское дело истребовано из суда.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нормативного постановления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Исключен нормативным постановлением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 </w:t>
      </w:r>
      <w:r>
        <w:rPr>
          <w:rFonts w:ascii="Times New Roman"/>
          <w:b w:val="false"/>
          <w:i w:val="false"/>
          <w:color w:val="0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Разглашение содержания особого мнения судьи апелляционной и кассационной инстанции не допускается. С особым мнением вправе ознакомиться суд кассационной инстанции и Верховный Суд Республики Казахстан при рассмотрении данного дела.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нормативного постановления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36. (Утратил силу нормативным постановлением Верховного Суда РК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(Утратил силу нормативным постановлением Верховного Суда РК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(Утратил силу нормативным постановлением Верховного Суда РК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(Утратил силу нормативным постановлением Верховного Суда РК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 аналогии со статьей </w:t>
      </w:r>
      <w:r>
        <w:rPr>
          <w:rFonts w:ascii="Times New Roman"/>
          <w:b w:val="false"/>
          <w:i w:val="false"/>
          <w:color w:val="000000"/>
          <w:sz w:val="28"/>
        </w:rPr>
        <w:t>270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 кассационной инстанции, Верховный Суд Республики Казахстан вправе по установленным в судебном заседании фактам нарушения законности вынести частное определение в адрес соответствующих государственных органов, организаций, должностных лиц, которые обязаны в месячный срок сообщить суду о принятых мерах.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с изменениями, внесенными нормативными постановлениями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27.11.2025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40-1. Отвод (самоотвод), заявленный судье, двум и более судьям или всем судьям коллегиального состава Верховного Суда Республики Казахстан, рассматривается этим же судом по аналогии с частями четвертой, пятой, шестой,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Верховного Суда Республики Казахстан по результатам рассмотрения заявления об отводе (самоотводе) является окончательным и обжалованию, опротестованию не подлежит.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40-1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связи с принятием настоящего нормативного постановления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Республики Казахстан от 30 июня 2000 года N 9 "О применении судами некоторых норм гражданского процессуального законодательства"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Республики Казахстан от 30 октября 2000 года N 15. 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Верховного Суда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