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223c" w14:textId="5f2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"Войсковая часть 44813"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структуры Вооруженных Сил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"Войсковая часть 44813" Министерства обороны Республики Казахстан (далее - Государственное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Государственного учреждения осуществляется за счет и в пределах средств, предусмотренных в республиканском бюджете на содержание Вооруженных Сил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государственного учреждения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