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fc18" w14:textId="951f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паспорта республиканской бюджетной программы Министерства охраны окружающей среды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 республиканской бюджетной программы Министерства охраны окружающей среды Республики Казахстан на 2002 год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постановление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1422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Министерство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(администратор бюджетной программы)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201 </w:t>
      </w:r>
      <w:r>
        <w:br/>
      </w:r>
      <w:r>
        <w:rPr>
          <w:rFonts w:ascii="Times New Roman"/>
          <w:b/>
          <w:i w:val="false"/>
          <w:color w:val="000000"/>
        </w:rPr>
        <w:t xml:space="preserve">
"Материально-техническое обеспечение аппаратов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территориальных органов"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204 172 000 (двести четыре миллиона сто семьдесят две тысячи)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N 321-II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1998 года N 1268 "Об утверждении Инструкции о порядке проведения государственных закупок товаров, работ и услуг".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территориальных органов Министерства охраны окружающей среды Республики Казахстан материально-техническими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оснащение и укрепление материально-технической базы территориальных органов Министерства охраны окружающей среды Республики Казахстан; обеспечение лабораторным оборудованием и специальными приборами, техническими средствами контроля, наблюдения за состоянием окружающей среды и природных ресурсов; транспортом и средствами связи; проведение капитального ремонта и повышение квалификации сотрудников аппаратов территориальных органов Министерства охраны и окружающей среды Республики Казахстан в применении средств связи, лабораторного оборудования и специальных технических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!ние прог- !программы (подпрограммы)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201        Материаль- Приобретение в среднем:   I-IV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но-техни-  - технические средства    квар-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ческое     обеспечения контроля:     тал 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обеспече-  лабораторное оборудование       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аппа-  и приборы 101 единица, в         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ратов      том числе обучение работе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на оборудовании,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холодильники 33 единицы,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комплекты лабораторной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мебели 2 единицы и прочей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лабораторной мебели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вспомогательные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транспорт,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связи и наблюдения: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автомашины 52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спутниковый навигатор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единица, факсы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радиостанции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множительная техника,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прочие товары и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ксероксы 22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офисная мебель 13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компьютеры в комплекте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74 единицы,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капитального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оснащение и укрепление материально-технической базы территориальных органов Министерства охраны окружающей среды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