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c372b" w14:textId="9bc37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приобретении в собственность Республики Казахстан недвижимости в Китайской Народной Республике</w:t>
      </w:r>
    </w:p>
    <w:p>
      <w:pPr>
        <w:spacing w:after="0"/>
        <w:ind w:left="0"/>
        <w:jc w:val="both"/>
      </w:pPr>
      <w:r>
        <w:rPr>
          <w:rFonts w:ascii="Times New Roman"/>
          <w:b w:val="false"/>
          <w:i w:val="false"/>
          <w:color w:val="000000"/>
          <w:sz w:val="28"/>
        </w:rPr>
        <w:t>Постановление Правительства Республики Казахстан от 26 декабря 2002 года N 1376</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Разрешить Министерству иностранных дел Республики Казахстан поэтапное приобретение в собственность Республики Казахстан здания, расположенного по адресу: город Пекин, район Чаоянь, Сань Ли Тунь Дун 6 Дзе, N 9 (далее - Здание), у Управления по работе с дипломатическим корпусом Министерства иностранных дел Китайской Народной Республики общей стоимостью, эквивалентной 6544344 (шесть миллионов пятьсот сорок четыре тысячи триста сорок четыре) долларам США, по курсу, установленному Национальным Банком Республики Казахстан на день оплаты, для административного размещения Посольства Республики Казахстан в Китайской Народной Республике. </w:t>
      </w:r>
    </w:p>
    <w:bookmarkEnd w:id="0"/>
    <w:bookmarkStart w:name="z2" w:id="1"/>
    <w:p>
      <w:pPr>
        <w:spacing w:after="0"/>
        <w:ind w:left="0"/>
        <w:jc w:val="both"/>
      </w:pPr>
      <w:r>
        <w:rPr>
          <w:rFonts w:ascii="Times New Roman"/>
          <w:b w:val="false"/>
          <w:i w:val="false"/>
          <w:color w:val="000000"/>
          <w:sz w:val="28"/>
        </w:rPr>
        <w:t xml:space="preserve">
      2. Министерству иностранных дел Республики Казахстан в установленном законодательством порядке произвести оплату за приобретение Здания в сумме, эквивалентной 420155 (четыреста двадцать тысяч сто пятьдесят пять) долларам США, по курсу, установленному Национальным Банком Республики Казахстан на день оплаты, за счет средств, предусмотренных в республиканском бюджете на 2002 год по программе "Приобретение недвижимости за рубежом для размещения дипломатических представительств Республики Казахстан". </w:t>
      </w:r>
    </w:p>
    <w:bookmarkEnd w:id="1"/>
    <w:bookmarkStart w:name="z3" w:id="2"/>
    <w:p>
      <w:pPr>
        <w:spacing w:after="0"/>
        <w:ind w:left="0"/>
        <w:jc w:val="both"/>
      </w:pPr>
      <w:r>
        <w:rPr>
          <w:rFonts w:ascii="Times New Roman"/>
          <w:b w:val="false"/>
          <w:i w:val="false"/>
          <w:color w:val="000000"/>
          <w:sz w:val="28"/>
        </w:rPr>
        <w:t xml:space="preserve">
      3. Министерству финансов Республики Казахстан в установленном законодательством порядке осуществлять контроль за целевым использованием выделенных средств. </w:t>
      </w:r>
    </w:p>
    <w:bookmarkEnd w:id="2"/>
    <w:bookmarkStart w:name="z4" w:id="3"/>
    <w:p>
      <w:pPr>
        <w:spacing w:after="0"/>
        <w:ind w:left="0"/>
        <w:jc w:val="both"/>
      </w:pPr>
      <w:r>
        <w:rPr>
          <w:rFonts w:ascii="Times New Roman"/>
          <w:b w:val="false"/>
          <w:i w:val="false"/>
          <w:color w:val="000000"/>
          <w:sz w:val="28"/>
        </w:rPr>
        <w:t xml:space="preserve">
      4. Настоящее постановление вступает в силу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