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0d23" w14:textId="e66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информирования, пропаганды знаний, обучения населения и специалистов в области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2002 года N 1327.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"О пожарной безопасности"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информирования, пропаганды знаний, обучения населения и специалистов в области пожарной безопасности.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2002 года N 1327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информирования, пропаганды знаний, обучения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специалистов в области пожарной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В тексте слово "Государственной" исключено - постановлением Правительства Рк от 30 июня 2005 г. </w:t>
      </w:r>
      <w:r>
        <w:rPr>
          <w:rFonts w:ascii="Times New Roman"/>
          <w:b w:val="false"/>
          <w:i w:val="false"/>
          <w:color w:val="ff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"органы противопожарной", "Органы противопожарной", "органов противопожарной", "органами противопожарной" заменены словами "органы государственной противопожарной", "Органы государственной противопожарной", "органов государственной противопожарной", "органами государственной противопожарной" -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информирования, пропаганды знаний, обучения населения и специалистов в области пожарной безопасности.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степени риска и потенциальной пожарной опасности деятельности организаций, необходимой безопасности, последствиях, мерах по предупреждению и ликвидации пожаров является открытой, гласной и публикуется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возникновении пожаров, представляющих угрозу для населения, органы государственной противопожарной службы в течение 24 часов информируют средства массовой информации, последние публикуют либо выпускают в эфир официальные сообщения о происшедшем.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наступления опасности для прилегающих к очагу пожара районов органы государственной противопожарной службы во взаимодействии с местными исполнительными органами организуют сбор информации о пожаре и не позднее чем за 10 часов информируют о нем население.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Организации оповещают работников об угрозе возникновения или о возникновении пожара, а также немедленно с момента угрозы возникновения или возникновения пожара сообщают в установленном порядке о факте в территориальные подразделения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Пропаганда знаний в области пожарной безопасности осуществляется уполномоченным органом в области пожарной безопасности, его территориальными органами, общественными пожарными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30.06.2005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государственной противопожарной службы по согласованию со средствами массовой информации, соответствующими местными исполнительными органами осуществляют ежегодную разработку планов по пропаганде </w:t>
      </w:r>
      <w:r>
        <w:rPr>
          <w:rFonts w:ascii="Times New Roman"/>
          <w:b w:val="false"/>
          <w:i w:val="false"/>
          <w:color w:val="000000"/>
          <w:sz w:val="28"/>
        </w:rPr>
        <w:t>правил 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обеспечивают их реализацию.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расходов, связанных с опубликованием в средствах массовой информации материалов по пропаганде правил пожарной безопасности, производится в пределах средств, предусмотренных на эти цели в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принятии местными исполнительными органами мер по обеспечению пожарной безопасности объектов хозяйствования и населенных пунктов сотрудники государственной противопожарной службы через средства массовой информации, уголки пожарной безопасности на предприятиях, в учебных заведениях, КСК и других организациях проводят соответствующую работу по информированию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государственной противопожарной службы ежегодно перед началом отопительного сезона проводят с населением регионов месячники по пожарной безопасности.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ежегодными планами работ органы государственной противопожарной службы на базах пожарно-технических центров проводят экскурсии, конкурсы, организуют массовые мероприятия с привлечением дошкольных, средних общих, начальных, средних и высших профессиональных организаций образования, населения, журналистов, писателей, художников для пропаганды знаний в области пожарной безопасности и достижений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Услуги в области противопожарной безопасности, в том числе обучение населения, выполняются и оказываются на договорной основе, за исключением государственных организаций, финансируемых из государственного бюджета.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Органы государственной противопожарной службы оказывают общественным пожарным объединениям методическую помощь в разработке и выпуске противопожарных плакатов, альбомов, открыток, буклетов, оборудовании противопожарных экспозиций, стендов, витрин и кабинетов (уголков), финансирование проводится за счет этих объединений.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Обязательное 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мерам пожарной безопасности в высших, средних, начальных профессиональных, средних общих и дошкольных организациях образования осуществляется по специальным программам с дифференцированным количеством часов в учебном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работников организаций мерам пожарной безопасности и проведение противопожарной пропаганды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возложено на первых руководителей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Обучение в области пожарной безопасности специалистов (инженерно-технический персонал), отвечающих за пожарную безопасность на объектах, предпринимателей и граждан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школах профессиональной подготовки и учебных центрах территориальных органов государственной противопожарной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курсах повышения квалификации при Министерстве по чрезвычайным ситуациям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В пункт 16 внесены изменения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Обучение населения </w:t>
      </w:r>
      <w:r>
        <w:rPr>
          <w:rFonts w:ascii="Times New Roman"/>
          <w:b w:val="false"/>
          <w:i w:val="false"/>
          <w:color w:val="000000"/>
          <w:sz w:val="28"/>
        </w:rPr>
        <w:t>правилам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месту жительства проводится органами государственной противопожарной службы на собраниях, сходах по мере необходимости и с учетом оперативной обстановки. Государственные инспектора участвуют в обучении населения мерам пожарной безопасности (проведение лекций, семинаров, бесед, викторин, тематических вечеров и т.д.) на обслуживаемой территории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 В пункт 17 внесены изменения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N 662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