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01cfd" w14:textId="6c01c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14 февраля 2002 года N 218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декабря 2002 года N 1296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февраля 2002 года N 218 "О Плане законопроектных работ Правительства Республики Казахстан на 2002 год" следующие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законопроектных работ Правительства Республики Казахстан на 2002 год,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47, в графе "Наименование законопроекта" слова "О внесении изменений и дополнений в Водный кодекс Республики Казахстан" заменить словами "Водный кодекс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47-1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47-1  О внесении    АФП  сентябрь  октябрь  ноябрь  Жашибеков Г.Б.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дополнений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Закон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"О национальном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архивном фонде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архивах"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