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5b01" w14:textId="4dd5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11 января 2002 года N 39 и от 7 октября 2002 года N 1096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2002 года N 1216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утратил силу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1 апреля 2003 года N 314);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октября 2002 года N 1096 "Некоторые вопросы Министерства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"Комитет лесного, рыбного и охотничьего хозяйства Министерства сельского хозяйства" заменить словами "Комитет лесного и охотничьего хозяйства Министерства сельского хозяйства";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"Комитета лесного, рыбного и охотничьего хозяйства Министерства сельского хозяйства" заменить словами "Комитета лесного и охотничьего хозяйства Министерства сельского хозяйства".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6 апреля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